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40F" w14:textId="52648645" w:rsidR="004F6C20" w:rsidRPr="00A7194C" w:rsidRDefault="009A68F9">
      <w:pPr>
        <w:pStyle w:val="Presse-Untertitel"/>
        <w:spacing w:line="600" w:lineRule="auto"/>
        <w:rPr>
          <w:rFonts w:ascii="Arial" w:hAnsi="Arial" w:cs="Arial"/>
        </w:rPr>
      </w:pPr>
      <w:r>
        <w:rPr>
          <w:rFonts w:ascii="Arial" w:hAnsi="Arial"/>
        </w:rPr>
        <w:t xml:space="preserve">Nova motorização, nova variante de carroçaria, teto panorâmico inovador com </w:t>
      </w:r>
      <w:r w:rsidR="00DF2149">
        <w:rPr>
          <w:rFonts w:ascii="Arial" w:hAnsi="Arial"/>
        </w:rPr>
        <w:t>Light</w:t>
      </w:r>
      <w:r>
        <w:rPr>
          <w:rFonts w:ascii="Arial" w:hAnsi="Arial"/>
        </w:rPr>
        <w:t xml:space="preserve"> </w:t>
      </w:r>
      <w:proofErr w:type="spellStart"/>
      <w:r>
        <w:rPr>
          <w:rFonts w:ascii="Arial" w:hAnsi="Arial"/>
        </w:rPr>
        <w:t>Control</w:t>
      </w:r>
      <w:proofErr w:type="spellEnd"/>
    </w:p>
    <w:p w14:paraId="36AD9221" w14:textId="75B11E11" w:rsidR="004F6C20" w:rsidRDefault="001702AB" w:rsidP="00C15482">
      <w:pPr>
        <w:pStyle w:val="Presse-Titel"/>
        <w:spacing w:line="360" w:lineRule="auto"/>
        <w:rPr>
          <w:rFonts w:ascii="Arial" w:hAnsi="Arial"/>
        </w:rPr>
      </w:pPr>
      <w:r>
        <w:rPr>
          <w:rFonts w:ascii="Arial" w:hAnsi="Arial"/>
        </w:rPr>
        <w:t xml:space="preserve">O primeiro </w:t>
      </w:r>
      <w:proofErr w:type="spellStart"/>
      <w:r>
        <w:rPr>
          <w:rFonts w:ascii="Arial" w:hAnsi="Arial"/>
        </w:rPr>
        <w:t>Taycan</w:t>
      </w:r>
      <w:proofErr w:type="spellEnd"/>
      <w:r>
        <w:rPr>
          <w:rFonts w:ascii="Arial" w:hAnsi="Arial"/>
        </w:rPr>
        <w:t xml:space="preserve"> com mais de 500 quilómetros de autonomia de acordo com o WLTP – o novo GTS</w:t>
      </w:r>
    </w:p>
    <w:p w14:paraId="26DB70BB" w14:textId="77777777" w:rsidR="00C15482" w:rsidRPr="00C15482" w:rsidRDefault="00C15482" w:rsidP="00C15482">
      <w:pPr>
        <w:pStyle w:val="Presse-Standard"/>
      </w:pPr>
    </w:p>
    <w:p w14:paraId="0D021A71" w14:textId="14CCEC49" w:rsidR="002469BA" w:rsidRDefault="004F6C20" w:rsidP="00AE7719">
      <w:pPr>
        <w:pStyle w:val="Presse-Standard"/>
        <w:rPr>
          <w:szCs w:val="24"/>
        </w:rPr>
      </w:pPr>
      <w:r>
        <w:rPr>
          <w:b/>
        </w:rPr>
        <w:t>Estugarda/Los Angeles.</w:t>
      </w:r>
      <w:r>
        <w:t xml:space="preserve"> GTS significa </w:t>
      </w:r>
      <w:proofErr w:type="spellStart"/>
      <w:r>
        <w:t>Gran</w:t>
      </w:r>
      <w:proofErr w:type="spellEnd"/>
      <w:r>
        <w:t xml:space="preserve"> Turismo Sport. Estas três letras gozam de uma reputação especial entre os fãs da Porsche desde o Porsche 904 </w:t>
      </w:r>
      <w:proofErr w:type="spellStart"/>
      <w:r>
        <w:t>Carrera</w:t>
      </w:r>
      <w:proofErr w:type="spellEnd"/>
      <w:r>
        <w:t xml:space="preserve"> GTS de 1963. Agora, cada linha de modelos conta com uma versão com a lendária combinação de letras: a Porsche apresenta uma nova variante do seu desportivo elétrico com a sigla GTS no Salão do Automóvel de Los Angeles (19 a 28 de novembro de 2021). Com uma autonomia de até 504 quilómetros, de acordo com o WLTP, o novo modelo desportivo é o primeiro </w:t>
      </w:r>
      <w:proofErr w:type="spellStart"/>
      <w:r>
        <w:t>Taycan</w:t>
      </w:r>
      <w:proofErr w:type="spellEnd"/>
      <w:r>
        <w:t xml:space="preserve"> a bater a marca dos 500 quilómetros.</w:t>
      </w:r>
    </w:p>
    <w:p w14:paraId="02EC2630" w14:textId="77777777" w:rsidR="002469BA" w:rsidRDefault="002469BA" w:rsidP="00AE7719">
      <w:pPr>
        <w:pStyle w:val="Presse-Standard"/>
        <w:rPr>
          <w:szCs w:val="24"/>
        </w:rPr>
      </w:pPr>
    </w:p>
    <w:p w14:paraId="4E649B30" w14:textId="6F686259" w:rsidR="001D7D16" w:rsidRDefault="002469BA" w:rsidP="00AE7719">
      <w:pPr>
        <w:pStyle w:val="Presse-Standard"/>
        <w:rPr>
          <w:color w:val="333333"/>
        </w:rPr>
      </w:pPr>
      <w:r>
        <w:t xml:space="preserve">O </w:t>
      </w:r>
      <w:proofErr w:type="spellStart"/>
      <w:r>
        <w:t>Taycan</w:t>
      </w:r>
      <w:proofErr w:type="spellEnd"/>
      <w:r>
        <w:t xml:space="preserve"> GTS é o multitalento desportivo do portfólio de modelos. Impressiona com uma potência de </w:t>
      </w:r>
      <w:proofErr w:type="spellStart"/>
      <w:r>
        <w:t>overboost</w:t>
      </w:r>
      <w:proofErr w:type="spellEnd"/>
      <w:r>
        <w:t xml:space="preserve"> de até 440 kW (598 CV) com utilização do </w:t>
      </w:r>
      <w:proofErr w:type="spellStart"/>
      <w:r>
        <w:t>Launch</w:t>
      </w:r>
      <w:proofErr w:type="spellEnd"/>
      <w:r>
        <w:t xml:space="preserve"> </w:t>
      </w:r>
      <w:proofErr w:type="spellStart"/>
      <w:r>
        <w:t>Control</w:t>
      </w:r>
      <w:proofErr w:type="spellEnd"/>
      <w:r>
        <w:t xml:space="preserve">. O chassis e o eixo traseiro direcional opcional foram especificamente concebidos para o GTS. </w:t>
      </w:r>
      <w:r>
        <w:rPr>
          <w:color w:val="333333"/>
        </w:rPr>
        <w:t>O exterior e o interior são exclusivos.</w:t>
      </w:r>
    </w:p>
    <w:p w14:paraId="65CF8C0C" w14:textId="77777777" w:rsidR="001D7D16" w:rsidRDefault="001D7D16" w:rsidP="00AE7719">
      <w:pPr>
        <w:pStyle w:val="Presse-Standard"/>
        <w:rPr>
          <w:bCs w:val="0"/>
          <w:szCs w:val="24"/>
        </w:rPr>
      </w:pPr>
    </w:p>
    <w:p w14:paraId="3921D5D6" w14:textId="3AA20802" w:rsidR="007051C8" w:rsidRDefault="0029435E" w:rsidP="00AE7719">
      <w:pPr>
        <w:pStyle w:val="Presse-Standard"/>
        <w:rPr>
          <w:szCs w:val="24"/>
        </w:rPr>
      </w:pPr>
      <w:r>
        <w:t xml:space="preserve">Ao mesmo tempo, com o </w:t>
      </w:r>
      <w:proofErr w:type="spellStart"/>
      <w:r>
        <w:t>Taycan</w:t>
      </w:r>
      <w:proofErr w:type="spellEnd"/>
      <w:r>
        <w:t xml:space="preserve"> GTS Sport Turismo, é lançada no Salão do Automóvel de Los Angeles a terceira versão da carroçaria da primeira linha de modelos totalmente elétricos da Porsche. O recém-chegado partilha a silhueta desportiva e a linha do tejadilho descendente com o </w:t>
      </w:r>
      <w:proofErr w:type="spellStart"/>
      <w:r>
        <w:t>Taycan</w:t>
      </w:r>
      <w:proofErr w:type="spellEnd"/>
      <w:r>
        <w:t xml:space="preserve"> Cross Turismo. Outra semelhança é o formato </w:t>
      </w:r>
      <w:r>
        <w:lastRenderedPageBreak/>
        <w:t>funcional da bagageira, com mais de 1200 litros de volume de carga por baixo da tampa traseira.</w:t>
      </w:r>
    </w:p>
    <w:p w14:paraId="7E7CC695" w14:textId="77777777" w:rsidR="007051C8" w:rsidRDefault="007051C8" w:rsidP="00AE7719">
      <w:pPr>
        <w:pStyle w:val="Presse-Standard"/>
        <w:rPr>
          <w:szCs w:val="24"/>
        </w:rPr>
      </w:pPr>
    </w:p>
    <w:p w14:paraId="2CC1EC77" w14:textId="7C0F0D5F" w:rsidR="001D7D16" w:rsidRDefault="001D7D16" w:rsidP="00AE7719">
      <w:pPr>
        <w:pStyle w:val="Presse-Standard"/>
        <w:rPr>
          <w:bCs w:val="0"/>
        </w:rPr>
      </w:pPr>
      <w:r>
        <w:t xml:space="preserve">O </w:t>
      </w:r>
      <w:proofErr w:type="spellStart"/>
      <w:r>
        <w:t>Taycan</w:t>
      </w:r>
      <w:proofErr w:type="spellEnd"/>
      <w:r>
        <w:t xml:space="preserve"> GTS e o </w:t>
      </w:r>
      <w:proofErr w:type="spellStart"/>
      <w:r>
        <w:t>Taycan</w:t>
      </w:r>
      <w:proofErr w:type="spellEnd"/>
      <w:r>
        <w:t xml:space="preserve"> GTS Sport Turismo têm preços a partir dos 131 834 € e 132 786 € (valores para a Alemanha, incluindo 19% de IVA e equipamento específico do país). Ambas as variantes de modelos estarão disponíveis nos concessionários na primavera de 2022. Seguir-se-ão outras motorizações para o Sport Turismo.</w:t>
      </w:r>
    </w:p>
    <w:p w14:paraId="645A9863" w14:textId="02950627" w:rsidR="00CB263B" w:rsidRDefault="00CB263B" w:rsidP="00AE7719">
      <w:pPr>
        <w:pStyle w:val="Presse-Standard"/>
        <w:rPr>
          <w:szCs w:val="24"/>
        </w:rPr>
      </w:pPr>
    </w:p>
    <w:p w14:paraId="2A19C722" w14:textId="061183B8" w:rsidR="00CB263B" w:rsidRPr="00C15482" w:rsidRDefault="00B21338" w:rsidP="00AE7719">
      <w:pPr>
        <w:pStyle w:val="Presse-Standard"/>
        <w:rPr>
          <w:szCs w:val="24"/>
        </w:rPr>
      </w:pPr>
      <w:r w:rsidRPr="00C15482">
        <w:t xml:space="preserve">"O portfólio de modelos do </w:t>
      </w:r>
      <w:proofErr w:type="spellStart"/>
      <w:r w:rsidRPr="00C15482">
        <w:t>Taycan</w:t>
      </w:r>
      <w:proofErr w:type="spellEnd"/>
      <w:r w:rsidRPr="00C15482">
        <w:t xml:space="preserve"> tem registado um aumento contínuo desde o seu lançamento mundial em 2019. Três variantes de carroçaria com até cinco motorizações oferecem opções para todos", afirma Kevin </w:t>
      </w:r>
      <w:proofErr w:type="spellStart"/>
      <w:r w:rsidRPr="00C15482">
        <w:t>Giek</w:t>
      </w:r>
      <w:proofErr w:type="spellEnd"/>
      <w:r w:rsidRPr="00C15482">
        <w:t xml:space="preserve">, responsável pela linha de modelos </w:t>
      </w:r>
      <w:proofErr w:type="spellStart"/>
      <w:r w:rsidRPr="00C15482">
        <w:t>Taycan</w:t>
      </w:r>
      <w:proofErr w:type="spellEnd"/>
      <w:r w:rsidRPr="00C15482">
        <w:t xml:space="preserve">. "Sinto-me particularmente satisfeito por existir agora também um </w:t>
      </w:r>
      <w:proofErr w:type="spellStart"/>
      <w:r w:rsidRPr="00C15482">
        <w:t>Taycan</w:t>
      </w:r>
      <w:proofErr w:type="spellEnd"/>
      <w:r w:rsidRPr="00C15482">
        <w:t xml:space="preserve"> com a lendária sigla GTS. Está posicionado acima do </w:t>
      </w:r>
      <w:proofErr w:type="spellStart"/>
      <w:r w:rsidRPr="00C15482">
        <w:t>Taycan</w:t>
      </w:r>
      <w:proofErr w:type="spellEnd"/>
      <w:r w:rsidRPr="00C15482">
        <w:t xml:space="preserve"> 4S e abaixo das versões </w:t>
      </w:r>
      <w:proofErr w:type="spellStart"/>
      <w:r w:rsidRPr="00C15482">
        <w:t>Taycan</w:t>
      </w:r>
      <w:proofErr w:type="spellEnd"/>
      <w:r w:rsidRPr="00C15482">
        <w:t xml:space="preserve"> Turbo. Isso faz dele o desportivo intermédio."</w:t>
      </w:r>
    </w:p>
    <w:p w14:paraId="21A044FB" w14:textId="77777777" w:rsidR="00CB263B" w:rsidRDefault="00CB263B" w:rsidP="00AE7719">
      <w:pPr>
        <w:pStyle w:val="Presse-Standard"/>
        <w:rPr>
          <w:bCs w:val="0"/>
        </w:rPr>
      </w:pPr>
    </w:p>
    <w:p w14:paraId="585C4B58" w14:textId="2D6A569D" w:rsidR="00C039F5" w:rsidRDefault="0078316C"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Em termos de novo equipamento opcional, é disponibilizado para o </w:t>
      </w:r>
      <w:proofErr w:type="spellStart"/>
      <w:r>
        <w:rPr>
          <w:rFonts w:ascii="Arial" w:hAnsi="Arial"/>
          <w:sz w:val="24"/>
        </w:rPr>
        <w:t>Taycan</w:t>
      </w:r>
      <w:proofErr w:type="spellEnd"/>
      <w:r>
        <w:rPr>
          <w:rFonts w:ascii="Arial" w:hAnsi="Arial"/>
          <w:sz w:val="24"/>
        </w:rPr>
        <w:t xml:space="preserve"> GTS um teto panorâmico com </w:t>
      </w:r>
      <w:r w:rsidR="00DF2149">
        <w:rPr>
          <w:rFonts w:ascii="Arial" w:hAnsi="Arial"/>
          <w:sz w:val="24"/>
        </w:rPr>
        <w:t xml:space="preserve">Light </w:t>
      </w:r>
      <w:proofErr w:type="spellStart"/>
      <w:r>
        <w:rPr>
          <w:rFonts w:ascii="Arial" w:hAnsi="Arial"/>
          <w:sz w:val="24"/>
        </w:rPr>
        <w:t>Control</w:t>
      </w:r>
      <w:proofErr w:type="spellEnd"/>
      <w:r>
        <w:rPr>
          <w:rFonts w:ascii="Arial" w:hAnsi="Arial"/>
          <w:sz w:val="24"/>
        </w:rPr>
        <w:t xml:space="preserve">. Graças a uma película de cristais líquidos com controlo elétrico, é possível alterná-lo entre transparente e fosco. Desta forma, os ocupantes do veículo ficam protegidos contra o encandeamento sem escurecer o habitáculo. O teto está subdividido em nove segmentos, que podem ser controlados individualmente – uma inovação mundial no setor automóvel. Ao mesmo tempo, o teto panorâmico com </w:t>
      </w:r>
      <w:r w:rsidR="00DF2149">
        <w:rPr>
          <w:rFonts w:ascii="Arial" w:hAnsi="Arial"/>
          <w:sz w:val="24"/>
        </w:rPr>
        <w:t xml:space="preserve">Light </w:t>
      </w:r>
      <w:proofErr w:type="spellStart"/>
      <w:r>
        <w:rPr>
          <w:rFonts w:ascii="Arial" w:hAnsi="Arial"/>
          <w:sz w:val="24"/>
        </w:rPr>
        <w:t>Control</w:t>
      </w:r>
      <w:proofErr w:type="spellEnd"/>
      <w:r>
        <w:rPr>
          <w:rFonts w:ascii="Arial" w:hAnsi="Arial"/>
          <w:sz w:val="24"/>
        </w:rPr>
        <w:t xml:space="preserve"> oferece uma melhor proteção contra o calor do que um teto de vidro comum.</w:t>
      </w:r>
    </w:p>
    <w:p w14:paraId="4DAF9220" w14:textId="77777777" w:rsidR="00C039F5" w:rsidRDefault="00C039F5" w:rsidP="00674460">
      <w:pPr>
        <w:autoSpaceDE w:val="0"/>
        <w:autoSpaceDN w:val="0"/>
        <w:adjustRightInd w:val="0"/>
        <w:spacing w:line="360" w:lineRule="auto"/>
        <w:jc w:val="both"/>
        <w:rPr>
          <w:rFonts w:ascii="Arial" w:hAnsi="Arial" w:cs="Arial"/>
          <w:bCs/>
          <w:sz w:val="24"/>
          <w:szCs w:val="24"/>
        </w:rPr>
      </w:pPr>
    </w:p>
    <w:p w14:paraId="190D63F5" w14:textId="0BA77EE5" w:rsidR="00CB263B" w:rsidRPr="00CB263B" w:rsidRDefault="00CB263B" w:rsidP="00674460">
      <w:pPr>
        <w:autoSpaceDE w:val="0"/>
        <w:autoSpaceDN w:val="0"/>
        <w:adjustRightInd w:val="0"/>
        <w:spacing w:line="360" w:lineRule="auto"/>
        <w:jc w:val="both"/>
        <w:rPr>
          <w:rFonts w:ascii="Arial" w:hAnsi="Arial" w:cs="Arial"/>
          <w:b/>
          <w:sz w:val="24"/>
          <w:szCs w:val="24"/>
        </w:rPr>
      </w:pPr>
      <w:proofErr w:type="spellStart"/>
      <w:r>
        <w:rPr>
          <w:rFonts w:ascii="Arial" w:hAnsi="Arial"/>
          <w:b/>
          <w:sz w:val="24"/>
        </w:rPr>
        <w:t>Taycan</w:t>
      </w:r>
      <w:proofErr w:type="spellEnd"/>
      <w:r>
        <w:rPr>
          <w:rFonts w:ascii="Arial" w:hAnsi="Arial"/>
          <w:b/>
          <w:sz w:val="24"/>
        </w:rPr>
        <w:t xml:space="preserve"> GTS: a oferta mais desportiva abaixo das versões Turbo</w:t>
      </w:r>
    </w:p>
    <w:p w14:paraId="2303A296" w14:textId="68C7EDE8" w:rsidR="006E601A" w:rsidRDefault="00B50696" w:rsidP="00674460">
      <w:pPr>
        <w:autoSpaceDE w:val="0"/>
        <w:autoSpaceDN w:val="0"/>
        <w:adjustRightInd w:val="0"/>
        <w:spacing w:line="360" w:lineRule="auto"/>
        <w:jc w:val="both"/>
        <w:rPr>
          <w:rFonts w:ascii="Arial" w:eastAsia="Noto Sans CJK SC" w:hAnsi="Arial" w:cs="Arial"/>
          <w:color w:val="000000"/>
          <w:kern w:val="1"/>
          <w:sz w:val="24"/>
          <w:szCs w:val="24"/>
        </w:rPr>
      </w:pPr>
      <w:r>
        <w:rPr>
          <w:rFonts w:ascii="Arial" w:hAnsi="Arial"/>
          <w:sz w:val="24"/>
        </w:rPr>
        <w:t xml:space="preserve">Com os modelos GTS, a Porsche atrai um grupo-alvo extremamente orientado para o estilo desportivo, mas que não pretende abdicar da versatilidade para o dia a dia. </w:t>
      </w:r>
      <w:r>
        <w:rPr>
          <w:rFonts w:ascii="Arial" w:hAnsi="Arial"/>
          <w:color w:val="000000"/>
          <w:sz w:val="24"/>
        </w:rPr>
        <w:t xml:space="preserve">O </w:t>
      </w:r>
      <w:proofErr w:type="spellStart"/>
      <w:r>
        <w:rPr>
          <w:rFonts w:ascii="Arial" w:hAnsi="Arial"/>
          <w:color w:val="000000"/>
          <w:sz w:val="24"/>
        </w:rPr>
        <w:t>Taycan</w:t>
      </w:r>
      <w:proofErr w:type="spellEnd"/>
      <w:r>
        <w:rPr>
          <w:rFonts w:ascii="Arial" w:hAnsi="Arial"/>
          <w:color w:val="000000"/>
          <w:sz w:val="24"/>
        </w:rPr>
        <w:t xml:space="preserve"> GTS conta com dois motores elétricos – um no eixo dianteiro e outro no eixo traseiro. Assim, está equipado de série com tração integral. Os motores elétricos correspondem às unidades dos modelos </w:t>
      </w:r>
      <w:proofErr w:type="spellStart"/>
      <w:r>
        <w:rPr>
          <w:rFonts w:ascii="Arial" w:hAnsi="Arial"/>
          <w:color w:val="000000"/>
          <w:sz w:val="24"/>
        </w:rPr>
        <w:t>Taycan</w:t>
      </w:r>
      <w:proofErr w:type="spellEnd"/>
      <w:r>
        <w:rPr>
          <w:rFonts w:ascii="Arial" w:hAnsi="Arial"/>
          <w:color w:val="000000"/>
          <w:sz w:val="24"/>
        </w:rPr>
        <w:t xml:space="preserve"> Turbo e foram desenvolvidos especificamente para o GTS.</w:t>
      </w:r>
    </w:p>
    <w:p w14:paraId="566F28E8" w14:textId="01813C27" w:rsidR="001A2880" w:rsidRDefault="001A2880"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6CAC5948" w14:textId="47434AC9" w:rsidR="001A2880" w:rsidRDefault="001A2880" w:rsidP="00AE7719">
      <w:pPr>
        <w:pStyle w:val="Presse-Standard"/>
        <w:rPr>
          <w:bCs w:val="0"/>
          <w:szCs w:val="24"/>
        </w:rPr>
      </w:pPr>
      <w:r>
        <w:rPr>
          <w:color w:val="333333"/>
        </w:rPr>
        <w:t xml:space="preserve">Enquanto representante da geração mais recente do </w:t>
      </w:r>
      <w:proofErr w:type="spellStart"/>
      <w:r>
        <w:rPr>
          <w:color w:val="333333"/>
        </w:rPr>
        <w:t>Taycan</w:t>
      </w:r>
      <w:proofErr w:type="spellEnd"/>
      <w:r>
        <w:rPr>
          <w:color w:val="333333"/>
        </w:rPr>
        <w:t xml:space="preserve">, o GTS conta com uma estratégia de propulsão particularmente eficiente. Nos modos de condução "Normal" e "Range", a área de carga parcial do motor elétrico dianteiro é quase inteiramente desacoplada e </w:t>
      </w:r>
      <w:proofErr w:type="spellStart"/>
      <w:r>
        <w:rPr>
          <w:color w:val="333333"/>
        </w:rPr>
        <w:t>desenergizada</w:t>
      </w:r>
      <w:proofErr w:type="spellEnd"/>
      <w:r>
        <w:rPr>
          <w:color w:val="333333"/>
        </w:rPr>
        <w:t xml:space="preserve">. No modo planar e com o veículo parado, não há binário de acionamento em qualquer dos eixos. Este ponto-morto elétrico reduz as perdas de tração. As outras versões do </w:t>
      </w:r>
      <w:proofErr w:type="spellStart"/>
      <w:r>
        <w:rPr>
          <w:color w:val="333333"/>
        </w:rPr>
        <w:t>Taycan</w:t>
      </w:r>
      <w:proofErr w:type="spellEnd"/>
      <w:r>
        <w:rPr>
          <w:color w:val="333333"/>
        </w:rPr>
        <w:t xml:space="preserve"> adquiriram essas medidas técnicas no novo ano de modelos. Na prática, isso amplia o raio de ação.</w:t>
      </w:r>
    </w:p>
    <w:p w14:paraId="3B045C4A" w14:textId="77777777" w:rsidR="006E601A" w:rsidRDefault="006E601A"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423DFE95" w14:textId="18AE0D39" w:rsidR="002B4DD5" w:rsidRPr="006E601A" w:rsidRDefault="001F3183" w:rsidP="00674460">
      <w:pPr>
        <w:autoSpaceDE w:val="0"/>
        <w:autoSpaceDN w:val="0"/>
        <w:adjustRightInd w:val="0"/>
        <w:spacing w:line="360" w:lineRule="auto"/>
        <w:jc w:val="both"/>
        <w:rPr>
          <w:rFonts w:ascii="Arial" w:hAnsi="Arial" w:cs="Arial"/>
          <w:bCs/>
          <w:sz w:val="24"/>
        </w:rPr>
      </w:pPr>
      <w:r>
        <w:rPr>
          <w:rFonts w:ascii="Arial" w:hAnsi="Arial"/>
          <w:color w:val="000000"/>
          <w:sz w:val="24"/>
        </w:rPr>
        <w:t xml:space="preserve">O GTS dispõe de uma potência de </w:t>
      </w:r>
      <w:proofErr w:type="spellStart"/>
      <w:r>
        <w:rPr>
          <w:rFonts w:ascii="Arial" w:hAnsi="Arial"/>
          <w:color w:val="000000"/>
          <w:sz w:val="24"/>
        </w:rPr>
        <w:t>overboost</w:t>
      </w:r>
      <w:proofErr w:type="spellEnd"/>
      <w:r>
        <w:rPr>
          <w:rFonts w:ascii="Arial" w:hAnsi="Arial"/>
          <w:color w:val="000000"/>
          <w:sz w:val="24"/>
        </w:rPr>
        <w:t xml:space="preserve"> de até 440 kW (598 CV)</w:t>
      </w:r>
      <w:r>
        <w:rPr>
          <w:rFonts w:ascii="Arial" w:hAnsi="Arial"/>
          <w:sz w:val="24"/>
        </w:rPr>
        <w:t xml:space="preserve"> com o </w:t>
      </w:r>
      <w:proofErr w:type="spellStart"/>
      <w:r>
        <w:rPr>
          <w:rFonts w:ascii="Arial" w:hAnsi="Arial"/>
          <w:sz w:val="24"/>
        </w:rPr>
        <w:t>Launch</w:t>
      </w:r>
      <w:proofErr w:type="spellEnd"/>
      <w:r>
        <w:rPr>
          <w:rFonts w:ascii="Arial" w:hAnsi="Arial"/>
          <w:sz w:val="24"/>
        </w:rPr>
        <w:t xml:space="preserve"> </w:t>
      </w:r>
      <w:proofErr w:type="spellStart"/>
      <w:r>
        <w:rPr>
          <w:rFonts w:ascii="Arial" w:hAnsi="Arial"/>
          <w:sz w:val="24"/>
        </w:rPr>
        <w:t>Control</w:t>
      </w:r>
      <w:proofErr w:type="spellEnd"/>
      <w:r>
        <w:rPr>
          <w:rFonts w:ascii="Arial" w:hAnsi="Arial"/>
          <w:sz w:val="24"/>
        </w:rPr>
        <w:t xml:space="preserve"> ativado. Em ambas as variantes, a aceleração de zero aos 100 km/h é realizada em 3,7 segundos. A velocidade máxima da dupla é de 250 km/h. </w:t>
      </w:r>
      <w:proofErr w:type="gramStart"/>
      <w:r>
        <w:rPr>
          <w:rFonts w:ascii="Arial" w:hAnsi="Arial"/>
          <w:sz w:val="24"/>
        </w:rPr>
        <w:t>A  bateria</w:t>
      </w:r>
      <w:proofErr w:type="gramEnd"/>
      <w:r>
        <w:rPr>
          <w:rFonts w:ascii="Arial" w:hAnsi="Arial"/>
          <w:sz w:val="24"/>
        </w:rPr>
        <w:t xml:space="preserve"> Performance </w:t>
      </w:r>
      <w:proofErr w:type="spellStart"/>
      <w:r>
        <w:rPr>
          <w:rFonts w:ascii="Arial" w:hAnsi="Arial"/>
          <w:sz w:val="24"/>
        </w:rPr>
        <w:t>Plus</w:t>
      </w:r>
      <w:proofErr w:type="spellEnd"/>
      <w:r>
        <w:rPr>
          <w:rFonts w:ascii="Arial" w:hAnsi="Arial"/>
          <w:sz w:val="24"/>
        </w:rPr>
        <w:t xml:space="preserve"> de série com capacidade total de 93,4 kW permite uma autonomia de até 504 quilómetros, de acordo com o WLTP. </w:t>
      </w:r>
      <w:r>
        <w:rPr>
          <w:rFonts w:ascii="Arial" w:hAnsi="Arial"/>
          <w:color w:val="000000"/>
          <w:sz w:val="24"/>
        </w:rPr>
        <w:t>A potência de recuperação máxima é de até 275 kW.</w:t>
      </w:r>
    </w:p>
    <w:p w14:paraId="0BB203B0" w14:textId="77777777" w:rsidR="007E1056" w:rsidRDefault="007E1056" w:rsidP="00674460">
      <w:pPr>
        <w:autoSpaceDE w:val="0"/>
        <w:autoSpaceDN w:val="0"/>
        <w:adjustRightInd w:val="0"/>
        <w:spacing w:line="360" w:lineRule="auto"/>
        <w:jc w:val="both"/>
        <w:rPr>
          <w:rFonts w:ascii="Arial" w:hAnsi="Arial" w:cs="Arial"/>
          <w:bCs/>
          <w:sz w:val="24"/>
          <w:szCs w:val="24"/>
        </w:rPr>
      </w:pPr>
    </w:p>
    <w:p w14:paraId="2E4581C3" w14:textId="09E8B163" w:rsidR="00B50696" w:rsidRDefault="00B34B65"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A suspensão pneumática adaptativa com Porsche Active </w:t>
      </w:r>
      <w:proofErr w:type="spellStart"/>
      <w:r>
        <w:rPr>
          <w:rFonts w:ascii="Arial" w:hAnsi="Arial"/>
          <w:sz w:val="24"/>
        </w:rPr>
        <w:t>Suspension</w:t>
      </w:r>
      <w:proofErr w:type="spellEnd"/>
      <w:r>
        <w:rPr>
          <w:rFonts w:ascii="Arial" w:hAnsi="Arial"/>
          <w:sz w:val="24"/>
        </w:rPr>
        <w:t xml:space="preserve"> Management (PASM) foi especificamente ajustada para o GTS. Isso favorece a dinâmica lateral. O eixo traseiro direcional opcional conta com uma configuração ainda mais desportiva. O som mais intenso do Porsche </w:t>
      </w:r>
      <w:proofErr w:type="spellStart"/>
      <w:r>
        <w:rPr>
          <w:rFonts w:ascii="Arial" w:hAnsi="Arial"/>
          <w:sz w:val="24"/>
        </w:rPr>
        <w:t>Electric</w:t>
      </w:r>
      <w:proofErr w:type="spellEnd"/>
      <w:r>
        <w:rPr>
          <w:rFonts w:ascii="Arial" w:hAnsi="Arial"/>
          <w:sz w:val="24"/>
        </w:rPr>
        <w:t xml:space="preserve"> Sport </w:t>
      </w:r>
      <w:proofErr w:type="spellStart"/>
      <w:r>
        <w:rPr>
          <w:rFonts w:ascii="Arial" w:hAnsi="Arial"/>
          <w:sz w:val="24"/>
        </w:rPr>
        <w:t>Sound</w:t>
      </w:r>
      <w:proofErr w:type="spellEnd"/>
      <w:r>
        <w:rPr>
          <w:rFonts w:ascii="Arial" w:hAnsi="Arial"/>
          <w:sz w:val="24"/>
        </w:rPr>
        <w:t xml:space="preserve"> modificado reforça o caráter do novo modelo GTS. </w:t>
      </w:r>
    </w:p>
    <w:p w14:paraId="1938D6EC" w14:textId="77777777" w:rsidR="00B50696" w:rsidRDefault="00B50696" w:rsidP="00674460">
      <w:pPr>
        <w:autoSpaceDE w:val="0"/>
        <w:autoSpaceDN w:val="0"/>
        <w:adjustRightInd w:val="0"/>
        <w:spacing w:line="360" w:lineRule="auto"/>
        <w:jc w:val="both"/>
        <w:rPr>
          <w:rFonts w:ascii="Arial" w:hAnsi="Arial" w:cs="Arial"/>
          <w:bCs/>
          <w:sz w:val="24"/>
          <w:szCs w:val="24"/>
        </w:rPr>
      </w:pPr>
    </w:p>
    <w:p w14:paraId="54F38F61" w14:textId="5E98EE41" w:rsidR="00B60C2C" w:rsidRPr="00B60C2C" w:rsidRDefault="00A553B4"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A bordo, o pacote Sport </w:t>
      </w:r>
      <w:proofErr w:type="spellStart"/>
      <w:r>
        <w:rPr>
          <w:rFonts w:ascii="Arial" w:hAnsi="Arial"/>
          <w:sz w:val="24"/>
        </w:rPr>
        <w:t>Chrono</w:t>
      </w:r>
      <w:proofErr w:type="spellEnd"/>
      <w:r>
        <w:rPr>
          <w:rFonts w:ascii="Arial" w:hAnsi="Arial"/>
          <w:sz w:val="24"/>
        </w:rPr>
        <w:t xml:space="preserve"> e o indispensável cronómetro são disponibilizados de série. No volante desportivo GT multifunções, está instalado o comutador de modo para seleção dos modos de condução (Range, Normal, Sport, Sport </w:t>
      </w:r>
      <w:proofErr w:type="spellStart"/>
      <w:r>
        <w:rPr>
          <w:rFonts w:ascii="Arial" w:hAnsi="Arial"/>
          <w:sz w:val="24"/>
        </w:rPr>
        <w:t>Plus</w:t>
      </w:r>
      <w:proofErr w:type="spellEnd"/>
      <w:r>
        <w:rPr>
          <w:rFonts w:ascii="Arial" w:hAnsi="Arial"/>
          <w:sz w:val="24"/>
        </w:rPr>
        <w:t xml:space="preserve"> e Individual). O modo Sport for concebido de forma ainda mais dinâmica em comparação com os outros modelos </w:t>
      </w:r>
      <w:proofErr w:type="spellStart"/>
      <w:r>
        <w:rPr>
          <w:rFonts w:ascii="Arial" w:hAnsi="Arial"/>
          <w:sz w:val="24"/>
        </w:rPr>
        <w:t>Taycan</w:t>
      </w:r>
      <w:proofErr w:type="spellEnd"/>
      <w:r>
        <w:rPr>
          <w:rFonts w:ascii="Arial" w:hAnsi="Arial"/>
          <w:sz w:val="24"/>
        </w:rPr>
        <w:t xml:space="preserve">. </w:t>
      </w:r>
    </w:p>
    <w:p w14:paraId="05E8C16E" w14:textId="77777777" w:rsidR="005E1506" w:rsidRDefault="005E1506" w:rsidP="00674460">
      <w:pPr>
        <w:autoSpaceDE w:val="0"/>
        <w:autoSpaceDN w:val="0"/>
        <w:adjustRightInd w:val="0"/>
        <w:spacing w:line="360" w:lineRule="auto"/>
        <w:jc w:val="both"/>
        <w:rPr>
          <w:rFonts w:ascii="Arial" w:hAnsi="Arial" w:cs="Arial"/>
          <w:bCs/>
          <w:sz w:val="24"/>
          <w:szCs w:val="24"/>
        </w:rPr>
      </w:pPr>
    </w:p>
    <w:p w14:paraId="47B5F483" w14:textId="116E144D" w:rsidR="007000A8" w:rsidRDefault="00FF43D4" w:rsidP="00674460">
      <w:pPr>
        <w:autoSpaceDE w:val="0"/>
        <w:autoSpaceDN w:val="0"/>
        <w:adjustRightInd w:val="0"/>
        <w:spacing w:line="360" w:lineRule="auto"/>
        <w:jc w:val="both"/>
        <w:rPr>
          <w:rFonts w:ascii="Arial" w:eastAsia="Noto Sans CJK SC" w:hAnsi="Arial" w:cs="Arial"/>
          <w:kern w:val="1"/>
          <w:sz w:val="24"/>
          <w:szCs w:val="24"/>
        </w:rPr>
      </w:pPr>
      <w:r>
        <w:rPr>
          <w:rFonts w:ascii="Arial" w:hAnsi="Arial"/>
          <w:color w:val="333333"/>
          <w:sz w:val="24"/>
        </w:rPr>
        <w:t xml:space="preserve">Uma característica típica de um GTS são os inúmeros detalhes pretos ou escuros no exterior, como na </w:t>
      </w:r>
      <w:r>
        <w:rPr>
          <w:rFonts w:ascii="Arial" w:hAnsi="Arial"/>
          <w:sz w:val="24"/>
        </w:rPr>
        <w:t>carenagem dianteira, nas bases dos retrovisores externos ou nos frisos dos vidros laterais</w:t>
      </w:r>
      <w:r>
        <w:rPr>
          <w:rFonts w:ascii="Arial" w:hAnsi="Arial"/>
          <w:color w:val="333333"/>
          <w:sz w:val="24"/>
        </w:rPr>
        <w:t xml:space="preserve">. Além disso, a nova versão do </w:t>
      </w:r>
      <w:proofErr w:type="spellStart"/>
      <w:r>
        <w:rPr>
          <w:rFonts w:ascii="Arial" w:hAnsi="Arial"/>
          <w:color w:val="333333"/>
          <w:sz w:val="24"/>
        </w:rPr>
        <w:t>Taycan</w:t>
      </w:r>
      <w:proofErr w:type="spellEnd"/>
      <w:r>
        <w:rPr>
          <w:rFonts w:ascii="Arial" w:hAnsi="Arial"/>
          <w:color w:val="333333"/>
          <w:sz w:val="24"/>
        </w:rPr>
        <w:t xml:space="preserve"> conta com o pacote </w:t>
      </w:r>
      <w:r>
        <w:rPr>
          <w:rFonts w:ascii="Arial" w:hAnsi="Arial"/>
          <w:color w:val="333333"/>
          <w:sz w:val="24"/>
        </w:rPr>
        <w:lastRenderedPageBreak/>
        <w:t xml:space="preserve">Sport Design, com revestimentos exclusivos da dianteira e das embaladeiras. </w:t>
      </w:r>
      <w:r>
        <w:rPr>
          <w:rFonts w:ascii="Arial" w:hAnsi="Arial"/>
          <w:sz w:val="24"/>
        </w:rPr>
        <w:t xml:space="preserve">Nos faróis dianteiros </w:t>
      </w:r>
      <w:proofErr w:type="spellStart"/>
      <w:r>
        <w:rPr>
          <w:rFonts w:ascii="Arial" w:hAnsi="Arial"/>
          <w:sz w:val="24"/>
        </w:rPr>
        <w:t>Matrix</w:t>
      </w:r>
      <w:proofErr w:type="spellEnd"/>
      <w:r>
        <w:rPr>
          <w:rFonts w:ascii="Arial" w:hAnsi="Arial"/>
          <w:sz w:val="24"/>
        </w:rPr>
        <w:t xml:space="preserve"> em LED, equipados de série, com Porsche </w:t>
      </w:r>
      <w:proofErr w:type="spellStart"/>
      <w:r>
        <w:rPr>
          <w:rFonts w:ascii="Arial" w:hAnsi="Arial"/>
          <w:sz w:val="24"/>
        </w:rPr>
        <w:t>Dynamic</w:t>
      </w:r>
      <w:proofErr w:type="spellEnd"/>
      <w:r>
        <w:rPr>
          <w:rFonts w:ascii="Arial" w:hAnsi="Arial"/>
          <w:sz w:val="24"/>
        </w:rPr>
        <w:t xml:space="preserve"> Light </w:t>
      </w:r>
      <w:proofErr w:type="spellStart"/>
      <w:r>
        <w:rPr>
          <w:rFonts w:ascii="Arial" w:hAnsi="Arial"/>
          <w:sz w:val="24"/>
        </w:rPr>
        <w:t>System</w:t>
      </w:r>
      <w:proofErr w:type="spellEnd"/>
      <w:r>
        <w:rPr>
          <w:rFonts w:ascii="Arial" w:hAnsi="Arial"/>
          <w:sz w:val="24"/>
        </w:rPr>
        <w:t xml:space="preserve"> </w:t>
      </w:r>
      <w:proofErr w:type="spellStart"/>
      <w:r>
        <w:rPr>
          <w:rFonts w:ascii="Arial" w:hAnsi="Arial"/>
          <w:sz w:val="24"/>
        </w:rPr>
        <w:t>Plus</w:t>
      </w:r>
      <w:proofErr w:type="spellEnd"/>
      <w:r>
        <w:rPr>
          <w:rFonts w:ascii="Arial" w:hAnsi="Arial"/>
          <w:sz w:val="24"/>
        </w:rPr>
        <w:t xml:space="preserve"> (PDLS </w:t>
      </w:r>
      <w:proofErr w:type="spellStart"/>
      <w:r>
        <w:rPr>
          <w:rFonts w:ascii="Arial" w:hAnsi="Arial"/>
          <w:sz w:val="24"/>
        </w:rPr>
        <w:t>Plus</w:t>
      </w:r>
      <w:proofErr w:type="spellEnd"/>
      <w:r>
        <w:rPr>
          <w:rFonts w:ascii="Arial" w:hAnsi="Arial"/>
          <w:sz w:val="24"/>
        </w:rPr>
        <w:t xml:space="preserve">), os painéis dos elementos das luzes de condução diurna são fabricados em preto mate e possuem um design de condutores 3D. </w:t>
      </w:r>
    </w:p>
    <w:p w14:paraId="7694377C" w14:textId="77777777" w:rsidR="007000A8" w:rsidRDefault="007000A8"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2700F17" w14:textId="301B1FEA" w:rsidR="00FF43D4" w:rsidRDefault="00073896" w:rsidP="00674460">
      <w:pPr>
        <w:autoSpaceDE w:val="0"/>
        <w:autoSpaceDN w:val="0"/>
        <w:adjustRightInd w:val="0"/>
        <w:spacing w:line="360" w:lineRule="auto"/>
        <w:jc w:val="both"/>
        <w:rPr>
          <w:rFonts w:ascii="Arial" w:hAnsi="Arial" w:cs="Arial"/>
          <w:color w:val="333333"/>
          <w:sz w:val="24"/>
          <w:szCs w:val="24"/>
        </w:rPr>
      </w:pPr>
      <w:r>
        <w:rPr>
          <w:rFonts w:ascii="Arial" w:hAnsi="Arial"/>
          <w:sz w:val="24"/>
        </w:rPr>
        <w:t xml:space="preserve">O difusor traseiro com design de aletas possui o mesmo formato que o componente dos modelos </w:t>
      </w:r>
      <w:proofErr w:type="spellStart"/>
      <w:r>
        <w:rPr>
          <w:rFonts w:ascii="Arial" w:hAnsi="Arial"/>
          <w:sz w:val="24"/>
        </w:rPr>
        <w:t>Taycan</w:t>
      </w:r>
      <w:proofErr w:type="spellEnd"/>
      <w:r>
        <w:rPr>
          <w:rFonts w:ascii="Arial" w:hAnsi="Arial"/>
          <w:sz w:val="24"/>
        </w:rPr>
        <w:t xml:space="preserve"> Turbo. Os painéis das embaladeiras e do difusor traseiro são fabricados em preto de alto brilho no GTS. </w:t>
      </w:r>
      <w:r>
        <w:rPr>
          <w:rFonts w:ascii="Arial" w:hAnsi="Arial"/>
          <w:color w:val="333333"/>
          <w:sz w:val="24"/>
        </w:rPr>
        <w:t xml:space="preserve">As rodas </w:t>
      </w:r>
      <w:proofErr w:type="spellStart"/>
      <w:r>
        <w:rPr>
          <w:rFonts w:ascii="Arial" w:hAnsi="Arial"/>
          <w:color w:val="333333"/>
          <w:sz w:val="24"/>
        </w:rPr>
        <w:t>Taycan</w:t>
      </w:r>
      <w:proofErr w:type="spellEnd"/>
      <w:r>
        <w:rPr>
          <w:rFonts w:ascii="Arial" w:hAnsi="Arial"/>
          <w:color w:val="333333"/>
          <w:sz w:val="24"/>
        </w:rPr>
        <w:t xml:space="preserve"> Turbo S </w:t>
      </w:r>
      <w:proofErr w:type="spellStart"/>
      <w:r>
        <w:rPr>
          <w:rFonts w:ascii="Arial" w:hAnsi="Arial"/>
          <w:color w:val="333333"/>
          <w:sz w:val="24"/>
        </w:rPr>
        <w:t>Aero</w:t>
      </w:r>
      <w:proofErr w:type="spellEnd"/>
      <w:r>
        <w:rPr>
          <w:rFonts w:ascii="Arial" w:hAnsi="Arial"/>
          <w:color w:val="333333"/>
          <w:sz w:val="24"/>
        </w:rPr>
        <w:t xml:space="preserve"> Design de 20 polegadas, equipadas de série, são pintadas em preto acetinado. Opcionalmente, são disponibilizadas rodas de 21 polegadas no novo design RS </w:t>
      </w:r>
      <w:proofErr w:type="spellStart"/>
      <w:r>
        <w:rPr>
          <w:rFonts w:ascii="Arial" w:hAnsi="Arial"/>
          <w:color w:val="333333"/>
          <w:sz w:val="24"/>
        </w:rPr>
        <w:t>Spyder</w:t>
      </w:r>
      <w:proofErr w:type="spellEnd"/>
      <w:r>
        <w:rPr>
          <w:rFonts w:ascii="Arial" w:hAnsi="Arial"/>
          <w:color w:val="333333"/>
          <w:sz w:val="24"/>
        </w:rPr>
        <w:t>, com pintura exclusiva também em preto acetinado para o GTS.</w:t>
      </w:r>
    </w:p>
    <w:p w14:paraId="66B82AEB" w14:textId="77777777" w:rsidR="00F579FC" w:rsidRDefault="00F579FC"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BCE96D1" w14:textId="6F3DFCB0" w:rsidR="00B44F43" w:rsidRDefault="00F379EF"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 xml:space="preserve">O interior é igualmente exclusivo. Tal como no pacote de interior de série em alumínio escovado preto anodizado, inúmeros elementos em </w:t>
      </w:r>
      <w:proofErr w:type="spellStart"/>
      <w:r>
        <w:rPr>
          <w:rFonts w:ascii="Arial" w:hAnsi="Arial"/>
          <w:color w:val="333333"/>
          <w:sz w:val="24"/>
        </w:rPr>
        <w:t>Race-Tex</w:t>
      </w:r>
      <w:proofErr w:type="spellEnd"/>
      <w:r>
        <w:rPr>
          <w:rFonts w:ascii="Arial" w:hAnsi="Arial"/>
          <w:color w:val="333333"/>
          <w:sz w:val="24"/>
        </w:rPr>
        <w:t xml:space="preserve"> preto realçam o ambiente dinâmico e elegante. A combinação de apoio lateral desportivo e conforto para percursos longos é o ponto forte dos bancos dianteiros desportivos adaptativos </w:t>
      </w:r>
      <w:proofErr w:type="spellStart"/>
      <w:r>
        <w:rPr>
          <w:rFonts w:ascii="Arial" w:hAnsi="Arial"/>
          <w:color w:val="333333"/>
          <w:sz w:val="24"/>
        </w:rPr>
        <w:t>Plus</w:t>
      </w:r>
      <w:proofErr w:type="spellEnd"/>
      <w:r>
        <w:rPr>
          <w:rFonts w:ascii="Arial" w:hAnsi="Arial"/>
          <w:color w:val="333333"/>
          <w:sz w:val="24"/>
        </w:rPr>
        <w:t xml:space="preserve">, equipados de série. Contam com ajuste elétrico de 18 posições e função de memória. </w:t>
      </w:r>
    </w:p>
    <w:p w14:paraId="7BC33ECC" w14:textId="77777777" w:rsidR="00B44F43" w:rsidRDefault="00B44F43" w:rsidP="00674460">
      <w:pPr>
        <w:autoSpaceDE w:val="0"/>
        <w:autoSpaceDN w:val="0"/>
        <w:adjustRightInd w:val="0"/>
        <w:spacing w:line="360" w:lineRule="auto"/>
        <w:jc w:val="both"/>
        <w:rPr>
          <w:rFonts w:ascii="Arial" w:hAnsi="Arial" w:cs="Arial"/>
          <w:color w:val="333333"/>
          <w:sz w:val="24"/>
          <w:szCs w:val="24"/>
        </w:rPr>
      </w:pPr>
    </w:p>
    <w:p w14:paraId="3992FC3B" w14:textId="54FA3093" w:rsidR="000D27F4" w:rsidRPr="00D63C0C" w:rsidRDefault="007A4250"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O pacote de interior GTS é disponibilizado como opção. Neste caso, o painel do volante, os elementos decorativos laterais na</w:t>
      </w:r>
      <w:r>
        <w:rPr>
          <w:rFonts w:ascii="Arial" w:hAnsi="Arial"/>
          <w:sz w:val="24"/>
        </w:rPr>
        <w:t xml:space="preserve"> consola central e as superfícies decorativas nas portas são fabricados em carbono mate. Diversas costuras em cor contrastante - opção entre Vermelho Carmim ou Bege Giz - decoram o painel de comando, o revestimento das portas, o aro do volante e os bancos</w:t>
      </w:r>
      <w:r>
        <w:rPr>
          <w:rFonts w:ascii="Arial" w:hAnsi="Arial"/>
          <w:color w:val="333333"/>
          <w:sz w:val="24"/>
        </w:rPr>
        <w:t>.</w:t>
      </w:r>
    </w:p>
    <w:p w14:paraId="101E4A22" w14:textId="56E33D46" w:rsidR="00F147EC" w:rsidRDefault="00F147EC" w:rsidP="00AE7719">
      <w:pPr>
        <w:pStyle w:val="Presse-Standard"/>
        <w:rPr>
          <w:szCs w:val="24"/>
        </w:rPr>
      </w:pPr>
    </w:p>
    <w:p w14:paraId="0B87A08C" w14:textId="0C4A868B" w:rsidR="00CB263B" w:rsidRPr="00CB263B" w:rsidRDefault="00CB263B" w:rsidP="00157924">
      <w:pPr>
        <w:pStyle w:val="Presse-Standard"/>
        <w:rPr>
          <w:b/>
          <w:bCs w:val="0"/>
          <w:szCs w:val="24"/>
        </w:rPr>
      </w:pPr>
      <w:proofErr w:type="spellStart"/>
      <w:r>
        <w:rPr>
          <w:b/>
        </w:rPr>
        <w:t>Taycan</w:t>
      </w:r>
      <w:proofErr w:type="spellEnd"/>
      <w:r>
        <w:rPr>
          <w:b/>
        </w:rPr>
        <w:t xml:space="preserve"> Sport Turismo: o melhor dos dois mundos do </w:t>
      </w:r>
      <w:proofErr w:type="spellStart"/>
      <w:r>
        <w:rPr>
          <w:b/>
        </w:rPr>
        <w:t>Taycan</w:t>
      </w:r>
      <w:proofErr w:type="spellEnd"/>
    </w:p>
    <w:p w14:paraId="2AE66007" w14:textId="1D265F08" w:rsidR="00BB1DBC" w:rsidRDefault="00BB1DBC" w:rsidP="00AE7719">
      <w:pPr>
        <w:pStyle w:val="Presse-Standard"/>
        <w:rPr>
          <w:szCs w:val="24"/>
        </w:rPr>
      </w:pPr>
      <w:r>
        <w:t xml:space="preserve">Com o </w:t>
      </w:r>
      <w:proofErr w:type="spellStart"/>
      <w:r>
        <w:t>Taycan</w:t>
      </w:r>
      <w:proofErr w:type="spellEnd"/>
      <w:r>
        <w:t xml:space="preserve"> Sport Turismo, a família de modelos abrange agora um total de três variantes de carroçaria. A nova versão orienta-se para aqueles que pretendem um elevado grau de versatilidade para o dia a dia semelhante ao do </w:t>
      </w:r>
      <w:proofErr w:type="spellStart"/>
      <w:r>
        <w:t>Taycan</w:t>
      </w:r>
      <w:proofErr w:type="spellEnd"/>
      <w:r>
        <w:t xml:space="preserve"> Cross Turismo, sem abdicar do desempenho em estrada da </w:t>
      </w:r>
      <w:proofErr w:type="spellStart"/>
      <w:r>
        <w:t>berlina</w:t>
      </w:r>
      <w:proofErr w:type="spellEnd"/>
      <w:r>
        <w:t xml:space="preserve"> desportiva </w:t>
      </w:r>
      <w:proofErr w:type="spellStart"/>
      <w:r>
        <w:t>Taycan</w:t>
      </w:r>
      <w:proofErr w:type="spellEnd"/>
      <w:r>
        <w:t xml:space="preserve">. O GTS chega ao mercado como o primeiro membro da família </w:t>
      </w:r>
      <w:proofErr w:type="spellStart"/>
      <w:r>
        <w:t>Taycan</w:t>
      </w:r>
      <w:proofErr w:type="spellEnd"/>
      <w:r>
        <w:t xml:space="preserve"> Sport Turismo.</w:t>
      </w:r>
    </w:p>
    <w:p w14:paraId="42AAF9AB" w14:textId="77777777" w:rsidR="00BB1DBC" w:rsidRPr="00BB1DBC" w:rsidRDefault="00BB1DBC" w:rsidP="00AE7719">
      <w:pPr>
        <w:pStyle w:val="Presse-Standard"/>
        <w:rPr>
          <w:szCs w:val="24"/>
        </w:rPr>
      </w:pPr>
    </w:p>
    <w:p w14:paraId="0B413171" w14:textId="1458E720" w:rsidR="005176C3" w:rsidRDefault="00CA50C1" w:rsidP="00AE7719">
      <w:pPr>
        <w:pStyle w:val="Presse-Standard"/>
        <w:rPr>
          <w:szCs w:val="24"/>
        </w:rPr>
      </w:pPr>
      <w:r>
        <w:lastRenderedPageBreak/>
        <w:t xml:space="preserve">O </w:t>
      </w:r>
      <w:proofErr w:type="spellStart"/>
      <w:r>
        <w:t>Taycan</w:t>
      </w:r>
      <w:proofErr w:type="spellEnd"/>
      <w:r>
        <w:t xml:space="preserve"> Sport Turismo partilha a silhueta desportiva com linha do tejadilho descendente e o formato funcional com o </w:t>
      </w:r>
      <w:proofErr w:type="spellStart"/>
      <w:r>
        <w:t>Taycan</w:t>
      </w:r>
      <w:proofErr w:type="spellEnd"/>
      <w:r>
        <w:t xml:space="preserve"> Cross Turismo. O espaço para a cabeça atrás é 45 milímetros superior ao da </w:t>
      </w:r>
      <w:proofErr w:type="spellStart"/>
      <w:r>
        <w:t>berlina</w:t>
      </w:r>
      <w:proofErr w:type="spellEnd"/>
      <w:r>
        <w:t xml:space="preserve"> desportiva </w:t>
      </w:r>
      <w:proofErr w:type="spellStart"/>
      <w:r>
        <w:t>Taycan</w:t>
      </w:r>
      <w:proofErr w:type="spellEnd"/>
      <w:r>
        <w:t xml:space="preserve">, e o volume de carga por baixo da grande tampa traseira é superior a 1200 litros. No entanto, o </w:t>
      </w:r>
      <w:proofErr w:type="spellStart"/>
      <w:r>
        <w:t>Taycan</w:t>
      </w:r>
      <w:proofErr w:type="spellEnd"/>
      <w:r>
        <w:t xml:space="preserve"> Sport Turismo dispensa os elementos de design todo-o-terreno. </w:t>
      </w:r>
    </w:p>
    <w:p w14:paraId="5AD5C142" w14:textId="5563EC1F" w:rsidR="005E1506" w:rsidRDefault="005E1506" w:rsidP="00AE7719">
      <w:pPr>
        <w:pStyle w:val="Presse-Standard"/>
        <w:rPr>
          <w:szCs w:val="24"/>
        </w:rPr>
      </w:pPr>
    </w:p>
    <w:p w14:paraId="306E4536" w14:textId="52615C7C" w:rsidR="002B4DD5" w:rsidRDefault="00EE1A17" w:rsidP="00AE7719">
      <w:pPr>
        <w:pStyle w:val="Presse-Standard"/>
        <w:spacing w:after="240"/>
        <w:rPr>
          <w:bCs w:val="0"/>
        </w:rPr>
      </w:pPr>
      <w:r>
        <w:t xml:space="preserve">O Sport Turismo é capaz de transportar até três bicicletas com um suporte traseiro especial. Este é fácil de manusear e dobra-se de forma compacta. Também é possível abrir a tampa traseira com o suporte carregado. Além disso, a Porsche </w:t>
      </w:r>
      <w:proofErr w:type="spellStart"/>
      <w:r>
        <w:t>Tequipment</w:t>
      </w:r>
      <w:proofErr w:type="spellEnd"/>
      <w:r>
        <w:t xml:space="preserve"> oferece caixas de tejadilho para as três versões de carroçaria do </w:t>
      </w:r>
      <w:proofErr w:type="spellStart"/>
      <w:r>
        <w:t>Taycan</w:t>
      </w:r>
      <w:proofErr w:type="spellEnd"/>
      <w:r>
        <w:t xml:space="preserve"> – incluindo um modelo Performance testado e aprovado para velocidades mais elevadas. </w:t>
      </w:r>
    </w:p>
    <w:p w14:paraId="449A69EC" w14:textId="29328800" w:rsidR="005213DD" w:rsidRPr="00C9300F" w:rsidRDefault="007A5C52" w:rsidP="00AE7719">
      <w:pPr>
        <w:pStyle w:val="Presse-Standard"/>
        <w:rPr>
          <w:b/>
          <w:bCs w:val="0"/>
          <w:szCs w:val="24"/>
        </w:rPr>
      </w:pPr>
      <w:r>
        <w:rPr>
          <w:b/>
        </w:rPr>
        <w:t xml:space="preserve">Teto panorâmico com </w:t>
      </w:r>
      <w:r w:rsidR="00DF2149">
        <w:rPr>
          <w:b/>
        </w:rPr>
        <w:t>Light</w:t>
      </w:r>
      <w:r>
        <w:rPr>
          <w:b/>
        </w:rPr>
        <w:t xml:space="preserve"> </w:t>
      </w:r>
      <w:proofErr w:type="spellStart"/>
      <w:r>
        <w:rPr>
          <w:b/>
        </w:rPr>
        <w:t>Control</w:t>
      </w:r>
      <w:proofErr w:type="spellEnd"/>
      <w:r>
        <w:rPr>
          <w:b/>
        </w:rPr>
        <w:t>: transparente ou fosco com o toque de um dedo</w:t>
      </w:r>
    </w:p>
    <w:p w14:paraId="32921519" w14:textId="6C51F868" w:rsidR="00A32D90" w:rsidRDefault="003852F5" w:rsidP="00AE7719">
      <w:pPr>
        <w:pStyle w:val="Presse-Standard"/>
        <w:rPr>
          <w:color w:val="333333"/>
          <w:spacing w:val="4"/>
          <w:shd w:val="clear" w:color="auto" w:fill="FFFFFF"/>
        </w:rPr>
      </w:pPr>
      <w:r>
        <w:rPr>
          <w:color w:val="333333"/>
          <w:shd w:val="clear" w:color="auto" w:fill="FFFFFF"/>
        </w:rPr>
        <w:t>Uma particularidade do inovador teto panorâmico com</w:t>
      </w:r>
      <w:r w:rsidR="00DF2149">
        <w:rPr>
          <w:color w:val="333333"/>
          <w:shd w:val="clear" w:color="auto" w:fill="FFFFFF"/>
        </w:rPr>
        <w:t xml:space="preserve"> Light</w:t>
      </w:r>
      <w:r>
        <w:rPr>
          <w:color w:val="333333"/>
          <w:shd w:val="clear" w:color="auto" w:fill="FFFFFF"/>
        </w:rPr>
        <w:t xml:space="preserve"> </w:t>
      </w:r>
      <w:proofErr w:type="spellStart"/>
      <w:r>
        <w:rPr>
          <w:color w:val="333333"/>
          <w:shd w:val="clear" w:color="auto" w:fill="FFFFFF"/>
        </w:rPr>
        <w:t>Control</w:t>
      </w:r>
      <w:proofErr w:type="spellEnd"/>
      <w:r>
        <w:rPr>
          <w:color w:val="333333"/>
          <w:shd w:val="clear" w:color="auto" w:fill="FFFFFF"/>
        </w:rPr>
        <w:t xml:space="preserve"> é a proteção </w:t>
      </w:r>
      <w:proofErr w:type="spellStart"/>
      <w:r>
        <w:rPr>
          <w:color w:val="333333"/>
          <w:shd w:val="clear" w:color="auto" w:fill="FFFFFF"/>
        </w:rPr>
        <w:t>antiencadeamento</w:t>
      </w:r>
      <w:proofErr w:type="spellEnd"/>
      <w:r>
        <w:rPr>
          <w:color w:val="333333"/>
          <w:shd w:val="clear" w:color="auto" w:fill="FFFFFF"/>
        </w:rPr>
        <w:t xml:space="preserve"> elétrica inteligente. Inédito no setor automóvel: a grande superfície de vidro está subdividida num total de nove áreas que podem ser controladas individualmente. Isso permite não só configurar o teto inteiro como transparente ou fosco, mas também segmentos ou padrões individuais. Quando o teto é ajustado para fosco, a luz continua a entrar no habitáculo. A nova tecnologia praticamente não reduz a claridade. Como a função "</w:t>
      </w:r>
      <w:r w:rsidR="00DF2149">
        <w:rPr>
          <w:color w:val="333333"/>
          <w:shd w:val="clear" w:color="auto" w:fill="FFFFFF"/>
        </w:rPr>
        <w:t>Light</w:t>
      </w:r>
      <w:r>
        <w:rPr>
          <w:color w:val="333333"/>
          <w:shd w:val="clear" w:color="auto" w:fill="FFFFFF"/>
        </w:rPr>
        <w:t xml:space="preserve"> </w:t>
      </w:r>
      <w:proofErr w:type="spellStart"/>
      <w:r>
        <w:rPr>
          <w:color w:val="333333"/>
          <w:shd w:val="clear" w:color="auto" w:fill="FFFFFF"/>
        </w:rPr>
        <w:t>Control</w:t>
      </w:r>
      <w:proofErr w:type="spellEnd"/>
      <w:r>
        <w:rPr>
          <w:color w:val="333333"/>
          <w:shd w:val="clear" w:color="auto" w:fill="FFFFFF"/>
        </w:rPr>
        <w:t>" impede o encadeamento, foi possível criar um teto significativamente mais claro do que o teto habitual. O habitáculo recebe o dobro da luz.</w:t>
      </w:r>
    </w:p>
    <w:p w14:paraId="1DD2FD3D" w14:textId="77777777" w:rsidR="00A32D90" w:rsidRDefault="00A32D90" w:rsidP="00AE7719">
      <w:pPr>
        <w:pStyle w:val="Presse-Standard"/>
        <w:rPr>
          <w:color w:val="333333"/>
          <w:spacing w:val="4"/>
          <w:shd w:val="clear" w:color="auto" w:fill="FFFFFF"/>
        </w:rPr>
      </w:pPr>
    </w:p>
    <w:p w14:paraId="4A5EE377" w14:textId="24C4959E" w:rsidR="005332A0" w:rsidRDefault="00A32D90" w:rsidP="00AE7719">
      <w:pPr>
        <w:pStyle w:val="Presse-Standard"/>
        <w:rPr>
          <w:color w:val="333333"/>
          <w:spacing w:val="4"/>
          <w:shd w:val="clear" w:color="auto" w:fill="FFFFFF"/>
        </w:rPr>
      </w:pPr>
      <w:r>
        <w:rPr>
          <w:color w:val="333333"/>
          <w:shd w:val="clear" w:color="auto" w:fill="FFFFFF"/>
        </w:rPr>
        <w:t>Na tecnologia PDLC (</w:t>
      </w:r>
      <w:proofErr w:type="spellStart"/>
      <w:r>
        <w:rPr>
          <w:color w:val="333333"/>
          <w:shd w:val="clear" w:color="auto" w:fill="FFFFFF"/>
        </w:rPr>
        <w:t>Polymer</w:t>
      </w:r>
      <w:proofErr w:type="spellEnd"/>
      <w:r>
        <w:rPr>
          <w:color w:val="333333"/>
          <w:shd w:val="clear" w:color="auto" w:fill="FFFFFF"/>
        </w:rPr>
        <w:t xml:space="preserve"> </w:t>
      </w:r>
      <w:proofErr w:type="spellStart"/>
      <w:r>
        <w:rPr>
          <w:color w:val="333333"/>
          <w:shd w:val="clear" w:color="auto" w:fill="FFFFFF"/>
        </w:rPr>
        <w:t>Dispersed</w:t>
      </w:r>
      <w:proofErr w:type="spellEnd"/>
      <w:r>
        <w:rPr>
          <w:color w:val="333333"/>
          <w:shd w:val="clear" w:color="auto" w:fill="FFFFFF"/>
        </w:rPr>
        <w:t xml:space="preserve"> </w:t>
      </w:r>
      <w:proofErr w:type="spellStart"/>
      <w:r>
        <w:rPr>
          <w:color w:val="333333"/>
          <w:shd w:val="clear" w:color="auto" w:fill="FFFFFF"/>
        </w:rPr>
        <w:t>Liquid</w:t>
      </w:r>
      <w:proofErr w:type="spellEnd"/>
      <w:r>
        <w:rPr>
          <w:color w:val="333333"/>
          <w:shd w:val="clear" w:color="auto" w:fill="FFFFFF"/>
        </w:rPr>
        <w:t xml:space="preserve"> </w:t>
      </w:r>
      <w:proofErr w:type="spellStart"/>
      <w:r>
        <w:rPr>
          <w:color w:val="333333"/>
          <w:shd w:val="clear" w:color="auto" w:fill="FFFFFF"/>
        </w:rPr>
        <w:t>Crystal</w:t>
      </w:r>
      <w:proofErr w:type="spellEnd"/>
      <w:r>
        <w:rPr>
          <w:color w:val="333333"/>
          <w:shd w:val="clear" w:color="auto" w:fill="FFFFFF"/>
        </w:rPr>
        <w:t xml:space="preserve">), os cristais líquidos assentam numa película. Estes são alimentados através de contactos elétricos. A </w:t>
      </w:r>
      <w:r>
        <w:t>uma tensão alternada baixa, os cristais são dispostos em milissegundos de forma a deixar o vidro transparente. Pelo contrário, quando o vidro é desligado da alimentação elétrica, os cristais líquidos mudam para um estado desordenado. O resultado: o vidro fica fosco. A operação é controlada através do ecrã de Infotainment central, sendo a função selecionada no painel de comando por toque.</w:t>
      </w:r>
    </w:p>
    <w:p w14:paraId="52CD6C22" w14:textId="77777777" w:rsidR="005332A0" w:rsidRDefault="005332A0" w:rsidP="00AE7719">
      <w:pPr>
        <w:pStyle w:val="Presse-Standard"/>
        <w:rPr>
          <w:color w:val="333333"/>
          <w:spacing w:val="4"/>
          <w:shd w:val="clear" w:color="auto" w:fill="FFFFFF"/>
        </w:rPr>
      </w:pPr>
    </w:p>
    <w:p w14:paraId="695827F6" w14:textId="630A99C6" w:rsidR="00EC5330" w:rsidRDefault="0037018C" w:rsidP="00AE7719">
      <w:pPr>
        <w:pStyle w:val="Presse-Standard"/>
        <w:rPr>
          <w:color w:val="333333"/>
          <w:spacing w:val="4"/>
          <w:shd w:val="clear" w:color="auto" w:fill="FFFFFF"/>
        </w:rPr>
      </w:pPr>
      <w:r>
        <w:rPr>
          <w:color w:val="333333"/>
          <w:shd w:val="clear" w:color="auto" w:fill="FFFFFF"/>
        </w:rPr>
        <w:lastRenderedPageBreak/>
        <w:t>Além das duas configurações "Transparente" e "Fosco", também é possível selecionar as opções "</w:t>
      </w:r>
      <w:proofErr w:type="spellStart"/>
      <w:r>
        <w:rPr>
          <w:color w:val="333333"/>
          <w:shd w:val="clear" w:color="auto" w:fill="FFFFFF"/>
        </w:rPr>
        <w:t>Semi</w:t>
      </w:r>
      <w:proofErr w:type="spellEnd"/>
      <w:r>
        <w:rPr>
          <w:color w:val="333333"/>
          <w:shd w:val="clear" w:color="auto" w:fill="FFFFFF"/>
        </w:rPr>
        <w:t xml:space="preserve">" e "Bold". Estes são padrões predefinidos com segmentos estreitos ou largos. </w:t>
      </w:r>
      <w:r>
        <w:t xml:space="preserve">É possível até mesmo acionar a persiana de forma dinâmica: quando o condutor do </w:t>
      </w:r>
      <w:proofErr w:type="spellStart"/>
      <w:r>
        <w:t>Taycan</w:t>
      </w:r>
      <w:proofErr w:type="spellEnd"/>
      <w:r>
        <w:t xml:space="preserve"> desliza o dedo sobre a imagem do teto no ecrã, a respetiva sequência de comutação dos segmentos individuais é ativada. Quando o veículo é desligado, o vidro muda automaticamente para o estado fosco. A última configuração do teto é memorizada para o arranque seguinte.</w:t>
      </w:r>
      <w:r>
        <w:rPr>
          <w:color w:val="333333"/>
          <w:shd w:val="clear" w:color="auto" w:fill="FFFFFF"/>
        </w:rPr>
        <w:t xml:space="preserve"> </w:t>
      </w:r>
    </w:p>
    <w:p w14:paraId="43B14182" w14:textId="77777777" w:rsidR="00EC5330" w:rsidRDefault="00EC5330" w:rsidP="00AE7719">
      <w:pPr>
        <w:pStyle w:val="Presse-Standard"/>
        <w:rPr>
          <w:color w:val="333333"/>
          <w:spacing w:val="4"/>
          <w:shd w:val="clear" w:color="auto" w:fill="FFFFFF"/>
        </w:rPr>
      </w:pPr>
    </w:p>
    <w:p w14:paraId="273784D0" w14:textId="57E2037B" w:rsidR="003E7D3F" w:rsidRDefault="00EC5330" w:rsidP="008D1A10">
      <w:pPr>
        <w:pStyle w:val="Presse-Standard"/>
        <w:rPr>
          <w:color w:val="333333"/>
          <w:shd w:val="clear" w:color="auto" w:fill="FFFFFF"/>
        </w:rPr>
      </w:pPr>
      <w:r>
        <w:rPr>
          <w:color w:val="333333"/>
          <w:shd w:val="clear" w:color="auto" w:fill="FFFFFF"/>
        </w:rPr>
        <w:t xml:space="preserve">O inovador teto panorâmico com </w:t>
      </w:r>
      <w:r w:rsidR="00DF2149">
        <w:rPr>
          <w:color w:val="333333"/>
          <w:shd w:val="clear" w:color="auto" w:fill="FFFFFF"/>
        </w:rPr>
        <w:t>Light</w:t>
      </w:r>
      <w:r>
        <w:rPr>
          <w:color w:val="333333"/>
          <w:shd w:val="clear" w:color="auto" w:fill="FFFFFF"/>
        </w:rPr>
        <w:t xml:space="preserve"> </w:t>
      </w:r>
      <w:proofErr w:type="spellStart"/>
      <w:r>
        <w:rPr>
          <w:color w:val="333333"/>
          <w:shd w:val="clear" w:color="auto" w:fill="FFFFFF"/>
        </w:rPr>
        <w:t>Control</w:t>
      </w:r>
      <w:proofErr w:type="spellEnd"/>
      <w:r>
        <w:rPr>
          <w:color w:val="333333"/>
          <w:shd w:val="clear" w:color="auto" w:fill="FFFFFF"/>
        </w:rPr>
        <w:t xml:space="preserve"> conta com uma estrutura multicamadas. Mesmo na configuração transparente, o isolamento da radiação térmica é tão eficaz que oferece uma melhor proteção contra o calor do que uma persiana mecânica ou um teto de vidro convencional. Apenas </w:t>
      </w:r>
      <w:r>
        <w:t>15% do calor entra no habitáculo</w:t>
      </w:r>
      <w:r>
        <w:rPr>
          <w:color w:val="333333"/>
          <w:shd w:val="clear" w:color="auto" w:fill="FFFFFF"/>
        </w:rPr>
        <w:t xml:space="preserve">, conforme demonstraram as medições na câmara de simulação solar no Centro de Desenvolvimento da Porsche, em </w:t>
      </w:r>
      <w:proofErr w:type="spellStart"/>
      <w:r>
        <w:rPr>
          <w:color w:val="333333"/>
          <w:shd w:val="clear" w:color="auto" w:fill="FFFFFF"/>
        </w:rPr>
        <w:t>Weissach</w:t>
      </w:r>
      <w:proofErr w:type="spellEnd"/>
      <w:r>
        <w:rPr>
          <w:color w:val="333333"/>
          <w:shd w:val="clear" w:color="auto" w:fill="FFFFFF"/>
        </w:rPr>
        <w:t>. Este valor corresponde a mais de 30% nos tetos convencionais.</w:t>
      </w:r>
    </w:p>
    <w:p w14:paraId="33E85025" w14:textId="77777777" w:rsidR="003E7D3F" w:rsidRDefault="003E7D3F">
      <w:pPr>
        <w:rPr>
          <w:rFonts w:ascii="Arial" w:hAnsi="Arial" w:cs="Arial"/>
          <w:bCs/>
          <w:color w:val="333333"/>
          <w:sz w:val="24"/>
          <w:shd w:val="clear" w:color="auto" w:fill="FFFFFF"/>
        </w:rPr>
      </w:pPr>
      <w:r>
        <w:rPr>
          <w:color w:val="333333"/>
          <w:shd w:val="clear" w:color="auto" w:fill="FFFFFF"/>
        </w:rPr>
        <w:br w:type="page"/>
      </w:r>
    </w:p>
    <w:p w14:paraId="43FA0C13" w14:textId="77777777" w:rsidR="003E7D3F" w:rsidRDefault="003E7D3F" w:rsidP="008D1A10">
      <w:pPr>
        <w:pStyle w:val="Presse-Standard"/>
        <w:rPr>
          <w:color w:val="333333"/>
          <w:shd w:val="clear" w:color="auto" w:fill="FFFFFF"/>
        </w:rPr>
      </w:pPr>
    </w:p>
    <w:p w14:paraId="1C95B52A" w14:textId="19492C5C" w:rsidR="008D1A10" w:rsidRPr="008D1A10" w:rsidRDefault="00B21338" w:rsidP="008D1A10">
      <w:pPr>
        <w:pStyle w:val="Presse-Standard"/>
        <w:rPr>
          <w:sz w:val="20"/>
          <w:u w:val="single"/>
        </w:rPr>
      </w:pPr>
      <w:r>
        <w:rPr>
          <w:sz w:val="20"/>
          <w:u w:val="single"/>
        </w:rPr>
        <w:t>Dados principais e detalhes do equipamento</w:t>
      </w:r>
    </w:p>
    <w:p w14:paraId="3653D2B1" w14:textId="38B971D2" w:rsidR="008D1A10" w:rsidRPr="008D1A10" w:rsidRDefault="008D1A10" w:rsidP="008D1A10">
      <w:pPr>
        <w:pStyle w:val="Presse-Standard"/>
        <w:spacing w:after="360" w:line="240" w:lineRule="auto"/>
        <w:rPr>
          <w:b/>
          <w:sz w:val="28"/>
          <w:szCs w:val="28"/>
        </w:rPr>
      </w:pPr>
      <w:bookmarkStart w:id="0" w:name="_Toc62727945"/>
      <w:bookmarkStart w:id="1" w:name="_Toc65743525"/>
      <w:r>
        <w:rPr>
          <w:b/>
          <w:sz w:val="28"/>
        </w:rPr>
        <w:t xml:space="preserve">Síntese das duas variantes do </w:t>
      </w:r>
      <w:proofErr w:type="spellStart"/>
      <w:r>
        <w:rPr>
          <w:b/>
          <w:sz w:val="28"/>
        </w:rPr>
        <w:t>Taycan</w:t>
      </w:r>
      <w:proofErr w:type="spellEnd"/>
      <w:r>
        <w:rPr>
          <w:b/>
          <w:sz w:val="28"/>
        </w:rPr>
        <w:t xml:space="preserve"> GTS</w:t>
      </w:r>
      <w:bookmarkEnd w:id="0"/>
      <w:bookmarkEnd w:id="1"/>
    </w:p>
    <w:p w14:paraId="2A4D020D" w14:textId="34448524" w:rsidR="008D1A10" w:rsidRDefault="008D1A10" w:rsidP="008D1A10">
      <w:pPr>
        <w:pStyle w:val="Presse-Standard"/>
        <w:rPr>
          <w:szCs w:val="24"/>
          <w:u w:val="single"/>
        </w:rPr>
      </w:pPr>
      <w:r>
        <w:rPr>
          <w:u w:val="single"/>
        </w:rPr>
        <w:t>Carroçaria:</w:t>
      </w:r>
    </w:p>
    <w:p w14:paraId="083BE16E" w14:textId="7C37D289" w:rsidR="008D1A10" w:rsidRDefault="000A04FA" w:rsidP="000A04FA">
      <w:pPr>
        <w:pStyle w:val="Presse-Standard"/>
        <w:numPr>
          <w:ilvl w:val="0"/>
          <w:numId w:val="43"/>
        </w:numPr>
        <w:rPr>
          <w:szCs w:val="24"/>
        </w:rPr>
      </w:pPr>
      <w:r>
        <w:t xml:space="preserve">Porsche </w:t>
      </w:r>
      <w:proofErr w:type="spellStart"/>
      <w:r>
        <w:t>Taycan</w:t>
      </w:r>
      <w:proofErr w:type="spellEnd"/>
      <w:r>
        <w:t xml:space="preserve"> GTS: comprimento/largura/altura: 4963/1966</w:t>
      </w:r>
      <w:bookmarkStart w:id="2" w:name="_Ref83903911"/>
      <w:r w:rsidR="008D1A10">
        <w:rPr>
          <w:rStyle w:val="Funotenzeichen"/>
          <w:szCs w:val="24"/>
        </w:rPr>
        <w:footnoteReference w:id="1"/>
      </w:r>
      <w:bookmarkEnd w:id="2"/>
      <w:r>
        <w:t xml:space="preserve">/1381 mm, distância entre eixos: 2900 mm, volume da bagageira dianteira/traseira: 84/407 litros, coeficiente aerodinâmico </w:t>
      </w:r>
      <w:proofErr w:type="spellStart"/>
      <w:r>
        <w:t>c</w:t>
      </w:r>
      <w:r>
        <w:rPr>
          <w:vertAlign w:val="subscript"/>
        </w:rPr>
        <w:t>w</w:t>
      </w:r>
      <w:proofErr w:type="spellEnd"/>
      <w:r>
        <w:t>: a partir de 0,22, peso vazio (DIN): 2295 kg</w:t>
      </w:r>
    </w:p>
    <w:p w14:paraId="008C2159" w14:textId="04E32683" w:rsidR="000A04FA" w:rsidRPr="008D1A10" w:rsidRDefault="000A04FA" w:rsidP="000A04FA">
      <w:pPr>
        <w:pStyle w:val="Presse-Standard"/>
        <w:numPr>
          <w:ilvl w:val="0"/>
          <w:numId w:val="43"/>
        </w:numPr>
        <w:rPr>
          <w:szCs w:val="24"/>
        </w:rPr>
      </w:pPr>
      <w:r>
        <w:t xml:space="preserve">Porsche </w:t>
      </w:r>
      <w:proofErr w:type="spellStart"/>
      <w:r>
        <w:t>Taycan</w:t>
      </w:r>
      <w:proofErr w:type="spellEnd"/>
      <w:r>
        <w:t xml:space="preserve"> GTS Sport Turismo: comprimento/largura/altura: 4963/1966</w:t>
      </w:r>
      <w:r w:rsidR="006305E5" w:rsidRPr="006305E5">
        <w:fldChar w:fldCharType="begin"/>
      </w:r>
      <w:r w:rsidR="006305E5" w:rsidRPr="006305E5">
        <w:instrText xml:space="preserve"> NOTEREF _Ref83903911 \f \h </w:instrText>
      </w:r>
      <w:r w:rsidR="006305E5">
        <w:instrText xml:space="preserve"> \* MERGEFORMAT </w:instrText>
      </w:r>
      <w:r w:rsidR="006305E5" w:rsidRPr="006305E5">
        <w:fldChar w:fldCharType="separate"/>
      </w:r>
      <w:r w:rsidR="003E7D3F" w:rsidRPr="003E7D3F">
        <w:rPr>
          <w:rStyle w:val="Funotenzeichen"/>
        </w:rPr>
        <w:t>1</w:t>
      </w:r>
      <w:r w:rsidR="006305E5" w:rsidRPr="006305E5">
        <w:fldChar w:fldCharType="end"/>
      </w:r>
      <w:r>
        <w:t xml:space="preserve">/1391 mm, distância entre eixos: 2900 mm, volume da bagageira dianteira/traseira/com banco traseiro rebatido: 84/446/1212 litros, coeficiente aerodinâmico </w:t>
      </w:r>
      <w:proofErr w:type="spellStart"/>
      <w:r>
        <w:t>c</w:t>
      </w:r>
      <w:r>
        <w:rPr>
          <w:vertAlign w:val="subscript"/>
        </w:rPr>
        <w:t>w</w:t>
      </w:r>
      <w:proofErr w:type="spellEnd"/>
      <w:r>
        <w:t>: a partir de 0,25, peso vazio (DIN): 2310 kg</w:t>
      </w:r>
    </w:p>
    <w:p w14:paraId="2F0627A5" w14:textId="77777777" w:rsidR="008D1A10" w:rsidRDefault="008D1A10" w:rsidP="008D1A10">
      <w:pPr>
        <w:pStyle w:val="Presse-Standard"/>
        <w:rPr>
          <w:szCs w:val="24"/>
          <w:u w:val="single"/>
        </w:rPr>
      </w:pPr>
    </w:p>
    <w:p w14:paraId="06FE89D3" w14:textId="67547B2C" w:rsidR="008D1A10" w:rsidRPr="008D1A10" w:rsidRDefault="008D1A10" w:rsidP="008D1A10">
      <w:pPr>
        <w:pStyle w:val="Presse-Standard"/>
        <w:rPr>
          <w:szCs w:val="24"/>
          <w:u w:val="single"/>
        </w:rPr>
      </w:pPr>
      <w:r>
        <w:rPr>
          <w:u w:val="single"/>
        </w:rPr>
        <w:t>Grupo propulsor:</w:t>
      </w:r>
    </w:p>
    <w:p w14:paraId="1EDAFB1B" w14:textId="65B6A25A" w:rsidR="0041172F" w:rsidRDefault="008D1A10" w:rsidP="008D1A10">
      <w:pPr>
        <w:pStyle w:val="Presse-Standard"/>
        <w:rPr>
          <w:szCs w:val="24"/>
        </w:rPr>
      </w:pPr>
      <w:r>
        <w:t xml:space="preserve">Potência: 380 kW (517 CV), potência de </w:t>
      </w:r>
      <w:proofErr w:type="spellStart"/>
      <w:r>
        <w:t>overboost</w:t>
      </w:r>
      <w:proofErr w:type="spellEnd"/>
      <w:r>
        <w:t xml:space="preserve"> com </w:t>
      </w:r>
      <w:proofErr w:type="spellStart"/>
      <w:r>
        <w:t>Launch</w:t>
      </w:r>
      <w:proofErr w:type="spellEnd"/>
      <w:r>
        <w:t xml:space="preserve"> </w:t>
      </w:r>
      <w:proofErr w:type="spellStart"/>
      <w:r>
        <w:t>Control</w:t>
      </w:r>
      <w:proofErr w:type="spellEnd"/>
      <w:r>
        <w:t xml:space="preserve">: 440 kW (598 CV), tração integral com Porsche </w:t>
      </w:r>
      <w:proofErr w:type="spellStart"/>
      <w:r>
        <w:t>Traction</w:t>
      </w:r>
      <w:proofErr w:type="spellEnd"/>
      <w:r>
        <w:t xml:space="preserve"> Management (PTM), bateria Performance </w:t>
      </w:r>
      <w:proofErr w:type="spellStart"/>
      <w:r>
        <w:t>Plus</w:t>
      </w:r>
      <w:proofErr w:type="spellEnd"/>
      <w:r>
        <w:t xml:space="preserve"> com capacidade total de 93,4 </w:t>
      </w:r>
      <w:proofErr w:type="spellStart"/>
      <w:r>
        <w:t>kWh</w:t>
      </w:r>
      <w:proofErr w:type="spellEnd"/>
      <w:r>
        <w:t xml:space="preserve"> </w:t>
      </w:r>
    </w:p>
    <w:p w14:paraId="1715B493" w14:textId="77777777" w:rsidR="0041172F" w:rsidRDefault="0041172F" w:rsidP="008D1A10">
      <w:pPr>
        <w:pStyle w:val="Presse-Standard"/>
        <w:rPr>
          <w:szCs w:val="24"/>
        </w:rPr>
      </w:pPr>
    </w:p>
    <w:p w14:paraId="618E3C6F" w14:textId="77777777" w:rsidR="0041172F" w:rsidRPr="007E6C91" w:rsidRDefault="008D1A10" w:rsidP="008D1A10">
      <w:pPr>
        <w:pStyle w:val="Presse-Standard"/>
        <w:rPr>
          <w:szCs w:val="24"/>
          <w:u w:val="single"/>
        </w:rPr>
      </w:pPr>
      <w:r>
        <w:rPr>
          <w:u w:val="single"/>
        </w:rPr>
        <w:t>Consumo de energia e autonomia:</w:t>
      </w:r>
    </w:p>
    <w:p w14:paraId="1C08638A" w14:textId="2CAC49C0" w:rsidR="00232468" w:rsidRDefault="0041172F" w:rsidP="00232468">
      <w:pPr>
        <w:pStyle w:val="Presse-Standard"/>
        <w:numPr>
          <w:ilvl w:val="0"/>
          <w:numId w:val="43"/>
        </w:numPr>
        <w:rPr>
          <w:szCs w:val="24"/>
        </w:rPr>
      </w:pPr>
      <w:r>
        <w:t xml:space="preserve">Porsche </w:t>
      </w:r>
      <w:proofErr w:type="spellStart"/>
      <w:r>
        <w:t>Taycan</w:t>
      </w:r>
      <w:proofErr w:type="spellEnd"/>
      <w:r>
        <w:t xml:space="preserve"> GTS: consumo de energia combinado NEDC 25,9 </w:t>
      </w:r>
      <w:proofErr w:type="spellStart"/>
      <w:r>
        <w:t>kWh</w:t>
      </w:r>
      <w:proofErr w:type="spellEnd"/>
      <w:r>
        <w:t xml:space="preserve">/100 km, WLTP 23,3 - 20,3 </w:t>
      </w:r>
      <w:proofErr w:type="spellStart"/>
      <w:r>
        <w:t>kWh</w:t>
      </w:r>
      <w:proofErr w:type="spellEnd"/>
      <w:r>
        <w:t>/100 km, autonomia conforme o WLTP 439-504 km</w:t>
      </w:r>
    </w:p>
    <w:p w14:paraId="3BED2B50" w14:textId="55A46CAE" w:rsidR="0041172F" w:rsidRDefault="00232468" w:rsidP="00232468">
      <w:pPr>
        <w:pStyle w:val="Presse-Standard"/>
        <w:numPr>
          <w:ilvl w:val="0"/>
          <w:numId w:val="47"/>
        </w:numPr>
        <w:rPr>
          <w:szCs w:val="24"/>
        </w:rPr>
      </w:pPr>
      <w:r>
        <w:t xml:space="preserve">Porsche </w:t>
      </w:r>
      <w:proofErr w:type="spellStart"/>
      <w:r>
        <w:t>Taycan</w:t>
      </w:r>
      <w:proofErr w:type="spellEnd"/>
      <w:r>
        <w:t xml:space="preserve"> GTS Sport Turismo: consumo de energia combinado NEDC 26,0 </w:t>
      </w:r>
      <w:proofErr w:type="spellStart"/>
      <w:r>
        <w:t>kWh</w:t>
      </w:r>
      <w:proofErr w:type="spellEnd"/>
      <w:r>
        <w:t xml:space="preserve">/100 km, WLTP 24,1 - 21,0 </w:t>
      </w:r>
      <w:proofErr w:type="spellStart"/>
      <w:r>
        <w:t>kWh</w:t>
      </w:r>
      <w:proofErr w:type="spellEnd"/>
      <w:r>
        <w:t>/100 km, autonomia conforme o WLTP 424 - 490 km</w:t>
      </w:r>
    </w:p>
    <w:p w14:paraId="1DB071A0" w14:textId="77777777" w:rsidR="008D1A10" w:rsidRPr="008D1A10" w:rsidRDefault="008D1A10" w:rsidP="008D1A10">
      <w:pPr>
        <w:pStyle w:val="Presse-Standard"/>
        <w:rPr>
          <w:szCs w:val="24"/>
        </w:rPr>
      </w:pPr>
    </w:p>
    <w:p w14:paraId="2F4D538A" w14:textId="77777777" w:rsidR="008D1A10" w:rsidRPr="008D1A10" w:rsidRDefault="008D1A10" w:rsidP="008D1A10">
      <w:pPr>
        <w:pStyle w:val="Presse-Standard"/>
        <w:rPr>
          <w:szCs w:val="24"/>
          <w:u w:val="single"/>
        </w:rPr>
      </w:pPr>
      <w:r>
        <w:rPr>
          <w:u w:val="single"/>
        </w:rPr>
        <w:t>Performance de condução:</w:t>
      </w:r>
    </w:p>
    <w:p w14:paraId="448AA562" w14:textId="59B5FF3A" w:rsidR="008D1A10" w:rsidRDefault="008D1A10" w:rsidP="008D1A10">
      <w:pPr>
        <w:pStyle w:val="Presse-Standard"/>
        <w:rPr>
          <w:szCs w:val="24"/>
        </w:rPr>
      </w:pPr>
      <w:r>
        <w:t>Aceleração de 0 - 100 km/h: 3,7 segundos, velocidade máxima: 250 km/h</w:t>
      </w:r>
    </w:p>
    <w:p w14:paraId="4FC641D1" w14:textId="77777777" w:rsidR="008D1A10" w:rsidRPr="008D1A10" w:rsidRDefault="008D1A10" w:rsidP="008D1A10">
      <w:pPr>
        <w:pStyle w:val="Presse-Standard"/>
        <w:rPr>
          <w:szCs w:val="24"/>
        </w:rPr>
      </w:pPr>
    </w:p>
    <w:p w14:paraId="15F768AF" w14:textId="77777777" w:rsidR="008D1A10" w:rsidRPr="008D1A10" w:rsidRDefault="008D1A10" w:rsidP="008D1A10">
      <w:pPr>
        <w:pStyle w:val="Presse-Standard"/>
        <w:rPr>
          <w:szCs w:val="24"/>
          <w:u w:val="single"/>
        </w:rPr>
      </w:pPr>
      <w:r>
        <w:rPr>
          <w:u w:val="single"/>
        </w:rPr>
        <w:t>Chassis:</w:t>
      </w:r>
    </w:p>
    <w:p w14:paraId="4F77D15F" w14:textId="3BED4360" w:rsidR="008D1A10" w:rsidRDefault="008D1A10" w:rsidP="008D1A10">
      <w:pPr>
        <w:pStyle w:val="Presse-Standard"/>
        <w:rPr>
          <w:szCs w:val="24"/>
        </w:rPr>
      </w:pPr>
      <w:r>
        <w:lastRenderedPageBreak/>
        <w:t xml:space="preserve">Suspensão pneumática adaptativa com Porsche Active </w:t>
      </w:r>
      <w:proofErr w:type="spellStart"/>
      <w:r>
        <w:t>Suspension</w:t>
      </w:r>
      <w:proofErr w:type="spellEnd"/>
      <w:r>
        <w:t xml:space="preserve"> Management (PASM) e função </w:t>
      </w:r>
      <w:proofErr w:type="spellStart"/>
      <w:r>
        <w:t>Smart</w:t>
      </w:r>
      <w:proofErr w:type="spellEnd"/>
      <w:r>
        <w:t xml:space="preserve"> </w:t>
      </w:r>
      <w:proofErr w:type="spellStart"/>
      <w:r>
        <w:t>Lift</w:t>
      </w:r>
      <w:proofErr w:type="spellEnd"/>
      <w:r>
        <w:t xml:space="preserve">, rodas </w:t>
      </w:r>
      <w:proofErr w:type="spellStart"/>
      <w:r>
        <w:t>Taycan</w:t>
      </w:r>
      <w:proofErr w:type="spellEnd"/>
      <w:r>
        <w:t xml:space="preserve"> Turbo S </w:t>
      </w:r>
      <w:proofErr w:type="spellStart"/>
      <w:r>
        <w:t>Aero</w:t>
      </w:r>
      <w:proofErr w:type="spellEnd"/>
      <w:r>
        <w:t xml:space="preserve"> de 20 polegadas, sistema de travões: disco de travão em ferro fundido cinzento, diâmetro dos discos </w:t>
      </w:r>
      <w:proofErr w:type="spellStart"/>
      <w:proofErr w:type="gramStart"/>
      <w:r>
        <w:t>diant</w:t>
      </w:r>
      <w:proofErr w:type="spellEnd"/>
      <w:r>
        <w:t>./</w:t>
      </w:r>
      <w:proofErr w:type="spellStart"/>
      <w:proofErr w:type="gramEnd"/>
      <w:r>
        <w:t>tras</w:t>
      </w:r>
      <w:proofErr w:type="spellEnd"/>
      <w:r>
        <w:t xml:space="preserve">.: 390/358 mm, número de êmbolos </w:t>
      </w:r>
      <w:proofErr w:type="spellStart"/>
      <w:r>
        <w:t>diant</w:t>
      </w:r>
      <w:proofErr w:type="spellEnd"/>
      <w:r>
        <w:t>./</w:t>
      </w:r>
      <w:proofErr w:type="spellStart"/>
      <w:r>
        <w:t>tras</w:t>
      </w:r>
      <w:proofErr w:type="spellEnd"/>
      <w:r>
        <w:t>.: 6/4, pinças de travão: vermelhas</w:t>
      </w:r>
    </w:p>
    <w:p w14:paraId="4841B900" w14:textId="77777777" w:rsidR="008D1A10" w:rsidRPr="008D1A10" w:rsidRDefault="008D1A10" w:rsidP="008D1A10">
      <w:pPr>
        <w:pStyle w:val="Presse-Standard"/>
        <w:rPr>
          <w:szCs w:val="24"/>
        </w:rPr>
      </w:pPr>
    </w:p>
    <w:p w14:paraId="42A81482" w14:textId="699FCBD7" w:rsidR="008D1A10" w:rsidRPr="008D1A10" w:rsidRDefault="008D1A10" w:rsidP="008D1A10">
      <w:pPr>
        <w:pStyle w:val="Presse-Standard"/>
        <w:rPr>
          <w:szCs w:val="24"/>
          <w:u w:val="single"/>
        </w:rPr>
      </w:pPr>
      <w:r>
        <w:rPr>
          <w:u w:val="single"/>
        </w:rPr>
        <w:t>Equipamento exterior (seleção):</w:t>
      </w:r>
    </w:p>
    <w:p w14:paraId="4527A7C0" w14:textId="08E85054" w:rsidR="008D1A10" w:rsidRDefault="00243B03" w:rsidP="00243B03">
      <w:pPr>
        <w:pStyle w:val="Presse-Standard"/>
        <w:rPr>
          <w:szCs w:val="24"/>
        </w:rPr>
      </w:pPr>
      <w:r>
        <w:t xml:space="preserve">Faróis principais </w:t>
      </w:r>
      <w:proofErr w:type="spellStart"/>
      <w:r>
        <w:t>Matrix</w:t>
      </w:r>
      <w:proofErr w:type="spellEnd"/>
      <w:r>
        <w:t xml:space="preserve"> de LED escurecidos com Porsche </w:t>
      </w:r>
      <w:proofErr w:type="spellStart"/>
      <w:r>
        <w:t>Dynamic</w:t>
      </w:r>
      <w:proofErr w:type="spellEnd"/>
      <w:r>
        <w:t xml:space="preserve"> Light </w:t>
      </w:r>
      <w:proofErr w:type="spellStart"/>
      <w:r>
        <w:t>System</w:t>
      </w:r>
      <w:proofErr w:type="spellEnd"/>
      <w:r>
        <w:t xml:space="preserve"> </w:t>
      </w:r>
      <w:proofErr w:type="spellStart"/>
      <w:r>
        <w:t>Plus</w:t>
      </w:r>
      <w:proofErr w:type="spellEnd"/>
      <w:r>
        <w:t xml:space="preserve"> (PDLS </w:t>
      </w:r>
      <w:proofErr w:type="spellStart"/>
      <w:r>
        <w:t>Plus</w:t>
      </w:r>
      <w:proofErr w:type="spellEnd"/>
      <w:r>
        <w:t xml:space="preserve">), carenagem dianteira Sport Design, embaladeiras Sport Design com painéis em preto de alto brilho, proteções inferiores dos retrovisores externos na cor do exterior com base dos retrovisores </w:t>
      </w:r>
      <w:r w:rsidRPr="00C15482">
        <w:t>texturizada</w:t>
      </w:r>
      <w:r>
        <w:t xml:space="preserve"> em preto, difusor traseiro com design de aletas e painéis pintados em preto de alto brilho, frisos dos vidros laterais em preto de alto brilho, designação do modelo em preto mate na tampa traseira, faixa luminosa com inscrição Porsche em preto</w:t>
      </w:r>
    </w:p>
    <w:p w14:paraId="3423BFFA" w14:textId="77777777" w:rsidR="008D1A10" w:rsidRPr="008D1A10" w:rsidRDefault="008D1A10" w:rsidP="008D1A10">
      <w:pPr>
        <w:pStyle w:val="Presse-Standard"/>
        <w:rPr>
          <w:szCs w:val="24"/>
        </w:rPr>
      </w:pPr>
    </w:p>
    <w:p w14:paraId="1D5B5981" w14:textId="72CD640B" w:rsidR="008D1A10" w:rsidRPr="008D1A10" w:rsidRDefault="008D1A10" w:rsidP="008D1A10">
      <w:pPr>
        <w:pStyle w:val="Presse-Standard"/>
        <w:rPr>
          <w:szCs w:val="24"/>
          <w:u w:val="single"/>
        </w:rPr>
      </w:pPr>
      <w:r>
        <w:rPr>
          <w:u w:val="single"/>
        </w:rPr>
        <w:t>Equipamento interior (seleção):</w:t>
      </w:r>
    </w:p>
    <w:p w14:paraId="0389C7A6" w14:textId="0F334D6D" w:rsidR="00CB263B" w:rsidRDefault="00243B03" w:rsidP="00243B03">
      <w:pPr>
        <w:pStyle w:val="Presse-Standard"/>
        <w:rPr>
          <w:szCs w:val="24"/>
        </w:rPr>
      </w:pPr>
      <w:r>
        <w:t xml:space="preserve">Bancos desportivos adaptativos (18 posições, elétricos) com pacote de memória, incluindo volante com ajuste elétrico da altura e longitudinal, aquecimento dos bancos dianteiros e traseiros, couro com elementos em </w:t>
      </w:r>
      <w:proofErr w:type="spellStart"/>
      <w:r>
        <w:t>Race-Tex</w:t>
      </w:r>
      <w:proofErr w:type="spellEnd"/>
      <w:r>
        <w:t xml:space="preserve">, pacote de interior em alumínio escovado na cor preta, pacote de realce em preto, revestimento do teto em </w:t>
      </w:r>
      <w:proofErr w:type="spellStart"/>
      <w:r>
        <w:t>Race-Tex</w:t>
      </w:r>
      <w:proofErr w:type="spellEnd"/>
      <w:r>
        <w:t xml:space="preserve">, pacote Sport </w:t>
      </w:r>
      <w:proofErr w:type="spellStart"/>
      <w:r>
        <w:t>Chrono</w:t>
      </w:r>
      <w:proofErr w:type="spellEnd"/>
      <w:r>
        <w:t xml:space="preserve"> com volante desportivo GT multifunções em </w:t>
      </w:r>
      <w:proofErr w:type="spellStart"/>
      <w:r>
        <w:t>Race-Tex</w:t>
      </w:r>
      <w:proofErr w:type="spellEnd"/>
      <w:r>
        <w:t xml:space="preserve"> e comutador de modo, frisos dos soleiras das portas em alumínio escovado na cor preta, </w:t>
      </w:r>
      <w:proofErr w:type="spellStart"/>
      <w:r>
        <w:t>Sound</w:t>
      </w:r>
      <w:proofErr w:type="spellEnd"/>
      <w:r>
        <w:t xml:space="preserve"> Package </w:t>
      </w:r>
      <w:proofErr w:type="spellStart"/>
      <w:r>
        <w:t>Plus</w:t>
      </w:r>
      <w:proofErr w:type="spellEnd"/>
    </w:p>
    <w:p w14:paraId="2C79FA43" w14:textId="77777777" w:rsidR="001B74F1" w:rsidRPr="00051A17" w:rsidRDefault="001B74F1" w:rsidP="00752D90">
      <w:pPr>
        <w:pStyle w:val="Presse-Standard"/>
        <w:rPr>
          <w:bCs w:val="0"/>
          <w:szCs w:val="24"/>
        </w:rPr>
      </w:pPr>
    </w:p>
    <w:p w14:paraId="16C58CF5" w14:textId="77777777" w:rsidR="004F6C20" w:rsidRPr="000B4AC6" w:rsidRDefault="004F6C20" w:rsidP="000B4AC6">
      <w:pPr>
        <w:pStyle w:val="Presse-Standard"/>
        <w:rPr>
          <w:bCs w:val="0"/>
          <w:szCs w:val="24"/>
        </w:rPr>
      </w:pPr>
    </w:p>
    <w:p w14:paraId="33BD4941" w14:textId="77777777" w:rsidR="004F6C20" w:rsidRPr="009B43F9" w:rsidRDefault="004F6C20">
      <w:pPr>
        <w:pStyle w:val="Presse-Standard"/>
        <w:spacing w:line="240" w:lineRule="auto"/>
        <w:rPr>
          <w:bCs w:val="0"/>
        </w:rPr>
      </w:pPr>
    </w:p>
    <w:p w14:paraId="7FB00991" w14:textId="51C5F5F9" w:rsidR="00844581" w:rsidRDefault="00844581" w:rsidP="00950412">
      <w:pPr>
        <w:pStyle w:val="Presse-Standard"/>
        <w:spacing w:line="240" w:lineRule="auto"/>
        <w:rPr>
          <w:rStyle w:val="Hyperlink"/>
          <w:i/>
          <w:iCs/>
          <w:color w:val="000000" w:themeColor="text1"/>
          <w:sz w:val="20"/>
        </w:rPr>
      </w:pPr>
      <w:r>
        <w:rPr>
          <w:i/>
          <w:color w:val="000000" w:themeColor="text1"/>
          <w:sz w:val="20"/>
        </w:rPr>
        <w:t xml:space="preserve">Mais informações, vídeos e fotografias disponíveis no Porsche </w:t>
      </w:r>
      <w:proofErr w:type="spellStart"/>
      <w:r>
        <w:rPr>
          <w:i/>
          <w:color w:val="000000" w:themeColor="text1"/>
          <w:sz w:val="20"/>
        </w:rPr>
        <w:t>Newsroom</w:t>
      </w:r>
      <w:proofErr w:type="spellEnd"/>
      <w:r>
        <w:rPr>
          <w:i/>
          <w:color w:val="000000" w:themeColor="text1"/>
          <w:sz w:val="20"/>
        </w:rPr>
        <w:t xml:space="preserve">: </w:t>
      </w:r>
      <w:hyperlink r:id="rId8" w:history="1">
        <w:r>
          <w:rPr>
            <w:rStyle w:val="Hyperlink"/>
            <w:i/>
            <w:iCs/>
            <w:color w:val="000000" w:themeColor="text1"/>
            <w:sz w:val="20"/>
          </w:rPr>
          <w:t>newsroom.porsche.de</w:t>
        </w:r>
      </w:hyperlink>
    </w:p>
    <w:p w14:paraId="1F6C0068" w14:textId="77777777" w:rsidR="00AE5BB6" w:rsidRDefault="00AE5BB6" w:rsidP="00950412">
      <w:pPr>
        <w:pStyle w:val="Presse-Standard"/>
        <w:spacing w:line="240" w:lineRule="auto"/>
        <w:rPr>
          <w:rStyle w:val="Hyperlink"/>
          <w:i/>
          <w:iCs/>
          <w:color w:val="000000" w:themeColor="text1"/>
          <w:sz w:val="20"/>
        </w:rPr>
      </w:pPr>
    </w:p>
    <w:p w14:paraId="0D584BA8" w14:textId="77777777" w:rsidR="00AE5BB6" w:rsidRDefault="00AE5BB6" w:rsidP="00950412">
      <w:pPr>
        <w:pStyle w:val="Presse-Standard"/>
        <w:spacing w:line="240" w:lineRule="auto"/>
        <w:rPr>
          <w:rStyle w:val="Hyperlink"/>
          <w:iCs/>
          <w:color w:val="000000" w:themeColor="text1"/>
          <w:sz w:val="20"/>
          <w:u w:val="none"/>
        </w:rPr>
      </w:pPr>
    </w:p>
    <w:p w14:paraId="39470832" w14:textId="77777777" w:rsidR="00AC34E9" w:rsidRDefault="00AC34E9" w:rsidP="00AE5BB6">
      <w:pPr>
        <w:pStyle w:val="Presse-Standard"/>
        <w:spacing w:line="240" w:lineRule="auto"/>
        <w:rPr>
          <w:iCs/>
          <w:color w:val="000000" w:themeColor="text1"/>
          <w:sz w:val="20"/>
        </w:rPr>
      </w:pPr>
    </w:p>
    <w:p w14:paraId="255C7F85" w14:textId="77777777" w:rsidR="00A74971" w:rsidRPr="00A74971" w:rsidRDefault="00A74971" w:rsidP="00A74971">
      <w:pPr>
        <w:suppressAutoHyphens/>
        <w:spacing w:after="240"/>
        <w:jc w:val="both"/>
        <w:rPr>
          <w:rFonts w:ascii="Arial" w:hAnsi="Arial" w:cs="Arial"/>
          <w:bCs/>
          <w:iCs/>
          <w:color w:val="000000" w:themeColor="text1"/>
        </w:rPr>
      </w:pPr>
      <w:r>
        <w:rPr>
          <w:rFonts w:ascii="Arial" w:hAnsi="Arial"/>
          <w:color w:val="000000" w:themeColor="text1"/>
        </w:rPr>
        <w:t>Os valores de consumo e de emissões especificados foram determinados pelos métodos de medição regulamentados por lei. Todos os veículos novos comercializados pela Porsche têm homologação de modelo WLTP, motivo pelo qual os valores NEDC especificados foram determinados a partir dos valores WLTP.</w:t>
      </w:r>
    </w:p>
    <w:p w14:paraId="583C9763" w14:textId="77777777" w:rsidR="00AE5BB6" w:rsidRDefault="00AE5BB6" w:rsidP="00AE5BB6">
      <w:pPr>
        <w:pStyle w:val="Presse-Standard"/>
        <w:spacing w:line="240" w:lineRule="auto"/>
        <w:rPr>
          <w:iCs/>
          <w:color w:val="000000" w:themeColor="text1"/>
          <w:sz w:val="20"/>
        </w:rPr>
      </w:pPr>
    </w:p>
    <w:p w14:paraId="27889C30" w14:textId="77777777" w:rsidR="00723B44" w:rsidRDefault="00AE5BB6" w:rsidP="00AE5BB6">
      <w:pPr>
        <w:pStyle w:val="Presse-Standard"/>
        <w:spacing w:line="240" w:lineRule="auto"/>
        <w:rPr>
          <w:iCs/>
          <w:color w:val="000000" w:themeColor="text1"/>
          <w:sz w:val="20"/>
        </w:rPr>
      </w:pPr>
      <w:r>
        <w:rPr>
          <w:color w:val="000000" w:themeColor="text1"/>
          <w:sz w:val="20"/>
        </w:rPr>
        <w:lastRenderedPageBreak/>
        <w:t>Para mais informações sobre o consumo oficial de combustível e as emissões oficiais específicas de CO</w:t>
      </w:r>
      <w:r>
        <w:rPr>
          <w:color w:val="000000" w:themeColor="text1"/>
          <w:sz w:val="20"/>
          <w:vertAlign w:val="subscript"/>
        </w:rPr>
        <w:t>2</w:t>
      </w:r>
      <w:r>
        <w:rPr>
          <w:color w:val="000000" w:themeColor="text1"/>
          <w:sz w:val="20"/>
        </w:rPr>
        <w:t xml:space="preserve"> dos novos automóveis de passageiros, consultar o documento "</w:t>
      </w:r>
      <w:proofErr w:type="spellStart"/>
      <w:r>
        <w:rPr>
          <w:color w:val="000000" w:themeColor="text1"/>
          <w:sz w:val="20"/>
        </w:rPr>
        <w:t>Leitfaden</w:t>
      </w:r>
      <w:proofErr w:type="spellEnd"/>
      <w:r>
        <w:rPr>
          <w:color w:val="000000" w:themeColor="text1"/>
          <w:sz w:val="20"/>
        </w:rPr>
        <w:t xml:space="preserve"> </w:t>
      </w:r>
      <w:proofErr w:type="spellStart"/>
      <w:r>
        <w:rPr>
          <w:color w:val="000000" w:themeColor="text1"/>
          <w:sz w:val="20"/>
        </w:rPr>
        <w:t>über</w:t>
      </w:r>
      <w:proofErr w:type="spellEnd"/>
      <w:r>
        <w:rPr>
          <w:color w:val="000000" w:themeColor="text1"/>
          <w:sz w:val="20"/>
        </w:rPr>
        <w:t xml:space="preserve"> </w:t>
      </w:r>
      <w:proofErr w:type="spellStart"/>
      <w:r>
        <w:rPr>
          <w:color w:val="000000" w:themeColor="text1"/>
          <w:sz w:val="20"/>
        </w:rPr>
        <w:t>den</w:t>
      </w:r>
      <w:proofErr w:type="spellEnd"/>
      <w:r>
        <w:rPr>
          <w:color w:val="000000" w:themeColor="text1"/>
          <w:sz w:val="20"/>
        </w:rPr>
        <w:t xml:space="preserve"> </w:t>
      </w:r>
      <w:proofErr w:type="spellStart"/>
      <w:r>
        <w:rPr>
          <w:color w:val="000000" w:themeColor="text1"/>
          <w:sz w:val="20"/>
        </w:rPr>
        <w:t>Kraftstoffverbrauch</w:t>
      </w:r>
      <w:proofErr w:type="spellEnd"/>
      <w:r>
        <w:rPr>
          <w:color w:val="000000" w:themeColor="text1"/>
          <w:sz w:val="20"/>
        </w:rPr>
        <w:t>, die CO</w:t>
      </w:r>
      <w:r>
        <w:rPr>
          <w:color w:val="000000" w:themeColor="text1"/>
          <w:sz w:val="20"/>
          <w:vertAlign w:val="subscript"/>
        </w:rPr>
        <w:t>2</w:t>
      </w:r>
      <w:r>
        <w:rPr>
          <w:color w:val="000000" w:themeColor="text1"/>
          <w:sz w:val="20"/>
        </w:rPr>
        <w:t xml:space="preserve">-Emissionen </w:t>
      </w:r>
      <w:proofErr w:type="spellStart"/>
      <w:r>
        <w:rPr>
          <w:color w:val="000000" w:themeColor="text1"/>
          <w:sz w:val="20"/>
        </w:rPr>
        <w:t>und</w:t>
      </w:r>
      <w:proofErr w:type="spellEnd"/>
      <w:r>
        <w:rPr>
          <w:color w:val="000000" w:themeColor="text1"/>
          <w:sz w:val="20"/>
        </w:rPr>
        <w:t xml:space="preserve"> </w:t>
      </w:r>
      <w:proofErr w:type="spellStart"/>
      <w:r>
        <w:rPr>
          <w:color w:val="000000" w:themeColor="text1"/>
          <w:sz w:val="20"/>
        </w:rPr>
        <w:t>den</w:t>
      </w:r>
      <w:proofErr w:type="spellEnd"/>
      <w:r>
        <w:rPr>
          <w:color w:val="000000" w:themeColor="text1"/>
          <w:sz w:val="20"/>
        </w:rPr>
        <w:t xml:space="preserve"> </w:t>
      </w:r>
      <w:proofErr w:type="spellStart"/>
      <w:r>
        <w:rPr>
          <w:color w:val="000000" w:themeColor="text1"/>
          <w:sz w:val="20"/>
        </w:rPr>
        <w:t>Stromverbrauch</w:t>
      </w:r>
      <w:proofErr w:type="spellEnd"/>
      <w:r>
        <w:rPr>
          <w:color w:val="000000" w:themeColor="text1"/>
          <w:sz w:val="20"/>
        </w:rPr>
        <w:t xml:space="preserve"> </w:t>
      </w:r>
      <w:proofErr w:type="spellStart"/>
      <w:r>
        <w:rPr>
          <w:color w:val="000000" w:themeColor="text1"/>
          <w:sz w:val="20"/>
        </w:rPr>
        <w:t>neuer</w:t>
      </w:r>
      <w:proofErr w:type="spellEnd"/>
      <w:r>
        <w:rPr>
          <w:color w:val="000000" w:themeColor="text1"/>
          <w:sz w:val="20"/>
        </w:rPr>
        <w:t xml:space="preserve"> </w:t>
      </w:r>
      <w:proofErr w:type="spellStart"/>
      <w:r>
        <w:rPr>
          <w:color w:val="000000" w:themeColor="text1"/>
          <w:sz w:val="20"/>
        </w:rPr>
        <w:t>Personenkraftwagen</w:t>
      </w:r>
      <w:proofErr w:type="spellEnd"/>
      <w:r>
        <w:rPr>
          <w:color w:val="000000" w:themeColor="text1"/>
          <w:sz w:val="20"/>
        </w:rPr>
        <w:t>" (Guia de consumo de combustível, emissões de CO</w:t>
      </w:r>
      <w:r>
        <w:rPr>
          <w:color w:val="000000" w:themeColor="text1"/>
          <w:sz w:val="20"/>
          <w:vertAlign w:val="subscript"/>
        </w:rPr>
        <w:t>2</w:t>
      </w:r>
      <w:r>
        <w:rPr>
          <w:color w:val="000000" w:themeColor="text1"/>
          <w:sz w:val="20"/>
        </w:rPr>
        <w:t xml:space="preserve"> e consumo de energia de novos automóveis de passageiros), disponível gratuitamente em todos os pontos de venda e junto do DAT (</w:t>
      </w:r>
      <w:proofErr w:type="spellStart"/>
      <w:r>
        <w:rPr>
          <w:color w:val="000000" w:themeColor="text1"/>
          <w:sz w:val="20"/>
        </w:rPr>
        <w:t>Deutsche</w:t>
      </w:r>
      <w:proofErr w:type="spellEnd"/>
      <w:r>
        <w:rPr>
          <w:color w:val="000000" w:themeColor="text1"/>
          <w:sz w:val="20"/>
        </w:rPr>
        <w:t xml:space="preserve"> </w:t>
      </w:r>
      <w:proofErr w:type="spellStart"/>
      <w:r>
        <w:rPr>
          <w:color w:val="000000" w:themeColor="text1"/>
          <w:sz w:val="20"/>
        </w:rPr>
        <w:t>Automobil</w:t>
      </w:r>
      <w:proofErr w:type="spellEnd"/>
      <w:r>
        <w:rPr>
          <w:color w:val="000000" w:themeColor="text1"/>
          <w:sz w:val="20"/>
        </w:rPr>
        <w:t xml:space="preserve"> </w:t>
      </w:r>
      <w:proofErr w:type="spellStart"/>
      <w:r>
        <w:rPr>
          <w:color w:val="000000" w:themeColor="text1"/>
          <w:sz w:val="20"/>
        </w:rPr>
        <w:t>Treuhand</w:t>
      </w:r>
      <w:proofErr w:type="spellEnd"/>
      <w:r>
        <w:rPr>
          <w:color w:val="000000" w:themeColor="text1"/>
          <w:sz w:val="20"/>
        </w:rPr>
        <w:t>).</w:t>
      </w:r>
    </w:p>
    <w:p w14:paraId="3EDCB481" w14:textId="77777777" w:rsidR="00AE5BB6" w:rsidRDefault="00723B44" w:rsidP="00723B44">
      <w:pPr>
        <w:tabs>
          <w:tab w:val="left" w:pos="5505"/>
        </w:tabs>
      </w:pPr>
      <w:r>
        <w:tab/>
      </w:r>
    </w:p>
    <w:sectPr w:rsidR="00AE5BB6">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6C2E" w14:textId="77777777" w:rsidR="00251FFE" w:rsidRDefault="00251FFE">
      <w:r>
        <w:separator/>
      </w:r>
    </w:p>
  </w:endnote>
  <w:endnote w:type="continuationSeparator" w:id="0">
    <w:p w14:paraId="79274B9E" w14:textId="77777777" w:rsidR="00251FFE" w:rsidRDefault="0025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Arial MT">
    <w:altName w:val="Arial"/>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altName w:val="Times New Roman"/>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8B4" w14:textId="40C6F4A2" w:rsidR="005C0086" w:rsidRDefault="005C0086" w:rsidP="005C0086">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 xml:space="preserve">Dr. </w:t>
    </w:r>
    <w:proofErr w:type="spellStart"/>
    <w:r>
      <w:rPr>
        <w:rFonts w:ascii="Arial" w:hAnsi="Arial"/>
      </w:rPr>
      <w:t>Ing</w:t>
    </w:r>
    <w:proofErr w:type="spellEnd"/>
    <w:r>
      <w:rPr>
        <w:rFonts w:ascii="Arial" w:hAnsi="Arial"/>
      </w:rPr>
      <w:t xml:space="preserve">. </w:t>
    </w:r>
    <w:proofErr w:type="spellStart"/>
    <w:r>
      <w:rPr>
        <w:rFonts w:ascii="Arial" w:hAnsi="Arial"/>
      </w:rPr>
      <w:t>h.c</w:t>
    </w:r>
    <w:proofErr w:type="spellEnd"/>
    <w:r>
      <w:rPr>
        <w:rFonts w:ascii="Arial" w:hAnsi="Arial"/>
      </w:rPr>
      <w:t xml:space="preserve">. F. Porsche </w:t>
    </w:r>
    <w:proofErr w:type="spellStart"/>
    <w:r>
      <w:rPr>
        <w:rFonts w:ascii="Arial" w:hAnsi="Arial"/>
      </w:rPr>
      <w:t>Aktiengesellschaft</w:t>
    </w:r>
    <w:proofErr w:type="spellEnd"/>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w:t>
    </w:r>
    <w:proofErr w:type="gramStart"/>
    <w:r>
      <w:rPr>
        <w:rFonts w:ascii="Arial" w:hAnsi="Arial"/>
      </w:rPr>
      <w:t>Relações Públicas</w:t>
    </w:r>
    <w:proofErr w:type="gramEnd"/>
    <w:r>
      <w:rPr>
        <w:rFonts w:ascii="Arial" w:hAnsi="Arial"/>
      </w:rPr>
      <w:t>, Imprensa, Sustentabilidade e Política</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Comunicação Corporativa e de Produtos</w:t>
    </w:r>
  </w:p>
  <w:p w14:paraId="60F04BC8" w14:textId="10E84BA4" w:rsidR="005C0086" w:rsidRDefault="005C0086"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 xml:space="preserve">70435 </w:t>
    </w:r>
    <w:proofErr w:type="spellStart"/>
    <w:r>
      <w:rPr>
        <w:rFonts w:ascii="Arial" w:hAnsi="Arial"/>
      </w:rPr>
      <w:t>Stuttgart</w:t>
    </w:r>
    <w:proofErr w:type="spellEnd"/>
    <w:r>
      <w:rPr>
        <w:rFonts w:ascii="Arial" w:hAnsi="Arial"/>
      </w:rPr>
      <w:tab/>
      <w:t xml:space="preserve">                                     </w:t>
    </w:r>
    <w:proofErr w:type="spellStart"/>
    <w:r>
      <w:rPr>
        <w:rFonts w:ascii="Arial" w:hAnsi="Arial"/>
      </w:rPr>
      <w:t>Mayk</w:t>
    </w:r>
    <w:proofErr w:type="spellEnd"/>
    <w:r>
      <w:rPr>
        <w:rFonts w:ascii="Arial" w:hAnsi="Arial"/>
      </w:rPr>
      <w:t xml:space="preserve"> </w:t>
    </w:r>
    <w:proofErr w:type="spellStart"/>
    <w:r>
      <w:rPr>
        <w:rFonts w:ascii="Arial" w:hAnsi="Arial"/>
      </w:rPr>
      <w:t>Wienkötter</w:t>
    </w:r>
    <w:proofErr w:type="spellEnd"/>
  </w:p>
  <w:p w14:paraId="7D982460" w14:textId="3FB586AF"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Telefone: +49 (0)711 911 - 20764</w:t>
    </w:r>
  </w:p>
  <w:p w14:paraId="50B86638" w14:textId="41766DD8"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E-mail: </w:t>
    </w:r>
    <w:proofErr w:type="gramStart"/>
    <w:r>
      <w:rPr>
        <w:rFonts w:ascii="Arial" w:hAnsi="Arial"/>
      </w:rPr>
      <w:t>mayk.wienkötter</w:t>
    </w:r>
    <w:proofErr w:type="gramEnd"/>
    <w:r>
      <w:rPr>
        <w:rFonts w:ascii="Arial" w:hAnsi="Arial"/>
      </w:rPr>
      <w:t>@porsche.de</w:t>
    </w:r>
  </w:p>
  <w:p w14:paraId="4D36492F" w14:textId="77777777" w:rsidR="004F6C20" w:rsidRPr="005C0086" w:rsidRDefault="004F6C20" w:rsidP="005C00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E0E3" w14:textId="2BA3B089" w:rsidR="004F6C20" w:rsidRDefault="004F6C20" w:rsidP="00562501">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 xml:space="preserve">Dr. </w:t>
    </w:r>
    <w:proofErr w:type="spellStart"/>
    <w:r>
      <w:rPr>
        <w:rFonts w:ascii="Arial" w:hAnsi="Arial"/>
      </w:rPr>
      <w:t>Ing</w:t>
    </w:r>
    <w:proofErr w:type="spellEnd"/>
    <w:r>
      <w:rPr>
        <w:rFonts w:ascii="Arial" w:hAnsi="Arial"/>
      </w:rPr>
      <w:t xml:space="preserve">. </w:t>
    </w:r>
    <w:proofErr w:type="spellStart"/>
    <w:r>
      <w:rPr>
        <w:rFonts w:ascii="Arial" w:hAnsi="Arial"/>
      </w:rPr>
      <w:t>h.c</w:t>
    </w:r>
    <w:proofErr w:type="spellEnd"/>
    <w:r>
      <w:rPr>
        <w:rFonts w:ascii="Arial" w:hAnsi="Arial"/>
      </w:rPr>
      <w:t xml:space="preserve">. F. Porsche </w:t>
    </w:r>
    <w:proofErr w:type="spellStart"/>
    <w:r>
      <w:rPr>
        <w:rFonts w:ascii="Arial" w:hAnsi="Arial"/>
      </w:rPr>
      <w:t>Aktiengesellschaft</w:t>
    </w:r>
    <w:proofErr w:type="spellEnd"/>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1</w:t>
    </w:r>
    <w:r>
      <w:rPr>
        <w:rFonts w:ascii="Arial" w:hAnsi="Arial" w:cs="Arial"/>
      </w:rPr>
      <w:fldChar w:fldCharType="end"/>
    </w:r>
    <w:r>
      <w:rPr>
        <w:rFonts w:ascii="Arial" w:hAnsi="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w:t>
    </w:r>
    <w:proofErr w:type="gramStart"/>
    <w:r>
      <w:rPr>
        <w:rFonts w:ascii="Arial" w:hAnsi="Arial"/>
      </w:rPr>
      <w:t>Relações Públicas</w:t>
    </w:r>
    <w:proofErr w:type="gramEnd"/>
    <w:r>
      <w:rPr>
        <w:rFonts w:ascii="Arial" w:hAnsi="Arial"/>
      </w:rPr>
      <w:t>, Imprensa, Sustentabilidade e Política</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Comunicação Corporativa e de Produtos</w:t>
    </w:r>
  </w:p>
  <w:p w14:paraId="5F0B1817" w14:textId="39B734E9" w:rsidR="004F6C20" w:rsidRDefault="004F6C20"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 xml:space="preserve">70435 </w:t>
    </w:r>
    <w:proofErr w:type="spellStart"/>
    <w:r>
      <w:rPr>
        <w:rFonts w:ascii="Arial" w:hAnsi="Arial"/>
      </w:rPr>
      <w:t>Stuttgart</w:t>
    </w:r>
    <w:proofErr w:type="spellEnd"/>
    <w:r>
      <w:rPr>
        <w:rFonts w:ascii="Arial" w:hAnsi="Arial"/>
      </w:rPr>
      <w:tab/>
      <w:t xml:space="preserve">                                     </w:t>
    </w:r>
    <w:proofErr w:type="spellStart"/>
    <w:r>
      <w:rPr>
        <w:rFonts w:ascii="Arial" w:hAnsi="Arial"/>
      </w:rPr>
      <w:t>Mayk</w:t>
    </w:r>
    <w:proofErr w:type="spellEnd"/>
    <w:r>
      <w:rPr>
        <w:rFonts w:ascii="Arial" w:hAnsi="Arial"/>
      </w:rPr>
      <w:t xml:space="preserve"> </w:t>
    </w:r>
    <w:proofErr w:type="spellStart"/>
    <w:r>
      <w:rPr>
        <w:rFonts w:ascii="Arial" w:hAnsi="Arial"/>
      </w:rPr>
      <w:t>Wienkötter</w:t>
    </w:r>
    <w:proofErr w:type="spellEnd"/>
  </w:p>
  <w:p w14:paraId="47A809F7" w14:textId="4FE9254A"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Telefone: +49 (0)711 911 - 20764</w:t>
    </w:r>
  </w:p>
  <w:p w14:paraId="149319E1" w14:textId="34E2EC43"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E-mail: </w:t>
    </w:r>
    <w:proofErr w:type="gramStart"/>
    <w:r>
      <w:rPr>
        <w:rFonts w:ascii="Arial" w:hAnsi="Arial"/>
      </w:rPr>
      <w:t>mayk.wienkötter</w:t>
    </w:r>
    <w:proofErr w:type="gramEnd"/>
    <w:r>
      <w:rPr>
        <w:rFonts w:ascii="Arial" w:hAnsi="Arial"/>
      </w:rPr>
      <w:t>@porsche.de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6CBB" w14:textId="77777777" w:rsidR="00251FFE" w:rsidRDefault="00251FFE">
      <w:r>
        <w:separator/>
      </w:r>
    </w:p>
  </w:footnote>
  <w:footnote w:type="continuationSeparator" w:id="0">
    <w:p w14:paraId="1038D0FB" w14:textId="77777777" w:rsidR="00251FFE" w:rsidRDefault="00251FFE">
      <w:r>
        <w:continuationSeparator/>
      </w:r>
    </w:p>
  </w:footnote>
  <w:footnote w:id="1">
    <w:p w14:paraId="1387ABA8" w14:textId="4A40703D" w:rsidR="008D1A10" w:rsidRDefault="008D1A10">
      <w:pPr>
        <w:pStyle w:val="Funotentext"/>
      </w:pPr>
      <w:r>
        <w:rPr>
          <w:rStyle w:val="Funotenzeichen"/>
        </w:rPr>
        <w:footnoteRef/>
      </w:r>
      <w:r>
        <w:t xml:space="preserve"> </w:t>
      </w:r>
      <w:r>
        <w:rPr>
          <w:rFonts w:ascii="Arial" w:hAnsi="Arial"/>
        </w:rPr>
        <w:t>Com retrovisores: 2144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326" w14:textId="1A9DEB7D" w:rsidR="004F6C20" w:rsidRDefault="004F6C20">
    <w:pPr>
      <w:pStyle w:val="Presse-Information"/>
      <w:pBdr>
        <w:bottom w:val="single" w:sz="2" w:space="1" w:color="auto"/>
      </w:pBdr>
    </w:pPr>
    <w:r>
      <w:rPr>
        <w:rFonts w:ascii="Arial" w:hAnsi="Arial"/>
        <w:sz w:val="24"/>
      </w:rPr>
      <w:t>Comunicado de imprensa</w:t>
    </w:r>
    <w:r>
      <w:rPr>
        <w:sz w:val="24"/>
      </w:rPr>
      <w:tab/>
    </w:r>
    <w:r>
      <w:rPr>
        <w:rFonts w:ascii="Arial" w:hAnsi="Arial"/>
        <w:b/>
        <w:sz w:val="24"/>
      </w:rPr>
      <w:t>17 de novembro de 2021</w:t>
    </w:r>
  </w:p>
  <w:p w14:paraId="437FAD78" w14:textId="77777777" w:rsidR="004F6C20" w:rsidRPr="000178E5" w:rsidRDefault="004F6C20"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8527" w14:textId="77777777" w:rsidR="004F6C20" w:rsidRDefault="00251FFE">
    <w:pPr>
      <w:pStyle w:val="Presse-Information"/>
      <w:pBdr>
        <w:bottom w:val="none" w:sz="0" w:space="0" w:color="auto"/>
      </w:pBdr>
      <w:rPr>
        <w:u w:val="single"/>
      </w:rPr>
    </w:pPr>
    <w:r>
      <w:rPr>
        <w:u w:val="single"/>
      </w:rPr>
      <w:object w:dxaOrig="1440" w:dyaOrig="1440" w14:anchorId="07D0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58.15pt;margin-top:6pt;width:130.6pt;height:70pt;z-index:251657728;visibility:visible;mso-wrap-edited:f;mso-width-percent:0;mso-height-percent:0;mso-width-percent:0;mso-height-percent:0">
          <v:imagedata r:id="rId1" o:title="" gain="1.25"/>
        </v:shape>
        <o:OLEObject Type="Embed" ProgID="Word.Picture.8" ShapeID="_x0000_s1025" DrawAspect="Content" ObjectID="_1704008441" r:id="rId2"/>
      </w:object>
    </w:r>
  </w:p>
  <w:p w14:paraId="3E91E868" w14:textId="77777777" w:rsidR="004F6C20" w:rsidRDefault="004F6C20">
    <w:pPr>
      <w:pStyle w:val="Presse-Information"/>
      <w:pBdr>
        <w:bottom w:val="none" w:sz="0" w:space="0" w:color="auto"/>
      </w:pBdr>
      <w:rPr>
        <w:u w:val="single"/>
      </w:rPr>
    </w:pPr>
  </w:p>
  <w:p w14:paraId="7E8DC34E" w14:textId="77777777" w:rsidR="004F6C20" w:rsidRDefault="004F6C20">
    <w:pPr>
      <w:pStyle w:val="Presse-Information"/>
      <w:pBdr>
        <w:bottom w:val="none" w:sz="0" w:space="0" w:color="auto"/>
      </w:pBdr>
      <w:rPr>
        <w:u w:val="single"/>
      </w:rPr>
    </w:pPr>
  </w:p>
  <w:p w14:paraId="1F8A8C43" w14:textId="77777777" w:rsidR="004F6C20" w:rsidRPr="00377D4F" w:rsidRDefault="004F6C20">
    <w:pPr>
      <w:pStyle w:val="Presse-Information"/>
      <w:pBdr>
        <w:bottom w:val="none" w:sz="0" w:space="0" w:color="auto"/>
      </w:pBdr>
      <w:rPr>
        <w:rFonts w:ascii="Arial" w:hAnsi="Arial" w:cs="Arial"/>
        <w:u w:val="single"/>
      </w:rPr>
    </w:pPr>
  </w:p>
  <w:p w14:paraId="2133A2CF" w14:textId="77777777" w:rsidR="004F6C20" w:rsidRPr="00377D4F" w:rsidRDefault="004F6C20">
    <w:pPr>
      <w:pStyle w:val="Presse-Information"/>
      <w:pBdr>
        <w:bottom w:val="none" w:sz="0" w:space="0" w:color="auto"/>
      </w:pBdr>
      <w:rPr>
        <w:rFonts w:ascii="Arial" w:hAnsi="Arial" w:cs="Arial"/>
        <w:u w:val="single"/>
      </w:rPr>
    </w:pPr>
  </w:p>
  <w:p w14:paraId="54F9A914" w14:textId="77777777" w:rsidR="004F6C20" w:rsidRPr="00377D4F" w:rsidRDefault="004F6C20">
    <w:pPr>
      <w:pStyle w:val="Presse-Information"/>
      <w:pBdr>
        <w:bottom w:val="none" w:sz="0" w:space="0" w:color="auto"/>
      </w:pBdr>
      <w:rPr>
        <w:rFonts w:ascii="Arial" w:hAnsi="Arial" w:cs="Arial"/>
        <w:u w:val="single"/>
      </w:rPr>
    </w:pPr>
  </w:p>
  <w:p w14:paraId="08D841DB" w14:textId="761455D3" w:rsidR="004F6C20" w:rsidRDefault="004F6C20">
    <w:pPr>
      <w:pStyle w:val="Presse-Information"/>
      <w:pBdr>
        <w:bottom w:val="single" w:sz="2" w:space="1" w:color="auto"/>
      </w:pBdr>
      <w:rPr>
        <w:rFonts w:ascii="Arial" w:hAnsi="Arial" w:cs="Arial"/>
      </w:rPr>
    </w:pPr>
    <w:r>
      <w:rPr>
        <w:rFonts w:ascii="Arial" w:hAnsi="Arial"/>
      </w:rPr>
      <w:t>Comunicado de imprensa</w:t>
    </w:r>
    <w:r>
      <w:rPr>
        <w:rFonts w:ascii="Arial" w:hAnsi="Arial"/>
      </w:rPr>
      <w:tab/>
    </w:r>
    <w:r w:rsidRPr="00C15482">
      <w:rPr>
        <w:rFonts w:ascii="Arial" w:hAnsi="Arial"/>
        <w:b/>
        <w:sz w:val="24"/>
      </w:rPr>
      <w:t>17 de novembro de 2021</w:t>
    </w:r>
  </w:p>
  <w:p w14:paraId="6B631D03" w14:textId="77777777" w:rsidR="00A14327" w:rsidRDefault="00A14327" w:rsidP="002500E5">
    <w:pPr>
      <w:pStyle w:val="Presse-Standard"/>
      <w:rPr>
        <w:iCs/>
        <w:color w:val="000000" w:themeColor="text1"/>
        <w:sz w:val="20"/>
      </w:rPr>
    </w:pPr>
  </w:p>
  <w:p w14:paraId="372611CD" w14:textId="75100AD4" w:rsidR="007A32DA" w:rsidRDefault="00956A29" w:rsidP="002500E5">
    <w:pPr>
      <w:pStyle w:val="Presse-Standard"/>
      <w:rPr>
        <w:iCs/>
        <w:color w:val="000000" w:themeColor="text1"/>
        <w:sz w:val="20"/>
      </w:rPr>
    </w:pPr>
    <w:r>
      <w:rPr>
        <w:color w:val="000000" w:themeColor="text1"/>
        <w:sz w:val="20"/>
      </w:rPr>
      <w:t xml:space="preserve">Modelos </w:t>
    </w:r>
    <w:proofErr w:type="spellStart"/>
    <w:r>
      <w:rPr>
        <w:color w:val="000000" w:themeColor="text1"/>
        <w:sz w:val="20"/>
      </w:rPr>
      <w:t>Taycan</w:t>
    </w:r>
    <w:proofErr w:type="spellEnd"/>
    <w:r>
      <w:rPr>
        <w:color w:val="000000" w:themeColor="text1"/>
        <w:sz w:val="20"/>
      </w:rPr>
      <w:t xml:space="preserve"> GTS: </w:t>
    </w:r>
  </w:p>
  <w:p w14:paraId="545CED9B" w14:textId="1C01565B" w:rsidR="002500E5" w:rsidRDefault="007A32DA" w:rsidP="002500E5">
    <w:pPr>
      <w:pStyle w:val="Presse-Standard"/>
      <w:rPr>
        <w:iCs/>
        <w:color w:val="000000" w:themeColor="text1"/>
        <w:sz w:val="20"/>
      </w:rPr>
    </w:pPr>
    <w:r>
      <w:rPr>
        <w:color w:val="000000" w:themeColor="text1"/>
        <w:sz w:val="20"/>
      </w:rPr>
      <w:t>NEDC: consumo de energia combinado 26,0 - 25,9 </w:t>
    </w:r>
    <w:proofErr w:type="spellStart"/>
    <w:r>
      <w:rPr>
        <w:color w:val="000000" w:themeColor="text1"/>
        <w:sz w:val="20"/>
      </w:rPr>
      <w:t>kWh</w:t>
    </w:r>
    <w:proofErr w:type="spellEnd"/>
    <w:r>
      <w:rPr>
        <w:color w:val="000000" w:themeColor="text1"/>
        <w:sz w:val="20"/>
      </w:rPr>
      <w:t>/100 km; emissões de CO</w:t>
    </w:r>
    <w:r>
      <w:rPr>
        <w:color w:val="000000" w:themeColor="text1"/>
        <w:sz w:val="20"/>
        <w:vertAlign w:val="subscript"/>
      </w:rPr>
      <w:t>2</w:t>
    </w:r>
    <w:r>
      <w:rPr>
        <w:color w:val="000000" w:themeColor="text1"/>
        <w:sz w:val="20"/>
      </w:rPr>
      <w:t xml:space="preserve"> combinadas 0 g/km</w:t>
    </w:r>
  </w:p>
  <w:p w14:paraId="5F07A7DF" w14:textId="77777777" w:rsidR="000A614F" w:rsidRDefault="000A614F" w:rsidP="007A32DA">
    <w:pPr>
      <w:pStyle w:val="Presse-Standard"/>
      <w:rPr>
        <w:iCs/>
        <w:color w:val="000000" w:themeColor="text1"/>
        <w:sz w:val="20"/>
      </w:rPr>
    </w:pPr>
  </w:p>
  <w:p w14:paraId="06340A8D" w14:textId="04CA2BAA" w:rsidR="007A32DA" w:rsidRDefault="007A32DA" w:rsidP="007A32DA">
    <w:pPr>
      <w:pStyle w:val="Presse-Standard"/>
      <w:rPr>
        <w:iCs/>
        <w:color w:val="000000" w:themeColor="text1"/>
        <w:sz w:val="20"/>
      </w:rPr>
    </w:pPr>
    <w:r>
      <w:rPr>
        <w:color w:val="000000" w:themeColor="text1"/>
        <w:sz w:val="20"/>
      </w:rPr>
      <w:t>WLTP: consumo de energia combinado 24,1 - 20,3 </w:t>
    </w:r>
    <w:proofErr w:type="spellStart"/>
    <w:r>
      <w:rPr>
        <w:color w:val="000000" w:themeColor="text1"/>
        <w:sz w:val="20"/>
      </w:rPr>
      <w:t>kWh</w:t>
    </w:r>
    <w:proofErr w:type="spellEnd"/>
    <w:r>
      <w:rPr>
        <w:color w:val="000000" w:themeColor="text1"/>
        <w:sz w:val="20"/>
      </w:rPr>
      <w:t>/100 km; emissões de CO</w:t>
    </w:r>
    <w:r>
      <w:rPr>
        <w:color w:val="000000" w:themeColor="text1"/>
        <w:sz w:val="20"/>
        <w:vertAlign w:val="subscript"/>
      </w:rPr>
      <w:t>2</w:t>
    </w:r>
    <w:r>
      <w:rPr>
        <w:color w:val="000000" w:themeColor="text1"/>
        <w:sz w:val="20"/>
      </w:rPr>
      <w:t xml:space="preserve"> combinadas 0 g/km</w:t>
    </w:r>
  </w:p>
  <w:p w14:paraId="38A72288" w14:textId="77777777" w:rsidR="000A614F" w:rsidRDefault="000A614F" w:rsidP="000A614F">
    <w:pPr>
      <w:pStyle w:val="Presse-Standard"/>
      <w:rPr>
        <w:iCs/>
        <w:color w:val="000000" w:themeColor="text1"/>
        <w:sz w:val="20"/>
      </w:rPr>
    </w:pPr>
    <w:r>
      <w:rPr>
        <w:color w:val="000000" w:themeColor="text1"/>
        <w:sz w:val="20"/>
      </w:rPr>
      <w:t>Autonomia elétrica combinada: 424 - 504 km; autonomia elétrica em ciclo urbano: 524 - 625 km</w:t>
    </w:r>
  </w:p>
  <w:p w14:paraId="7E28D00F" w14:textId="77777777" w:rsidR="001731B5" w:rsidRPr="002500E5" w:rsidRDefault="001731B5" w:rsidP="002500E5">
    <w:pPr>
      <w:pStyle w:val="Presse-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4B0"/>
    <w:multiLevelType w:val="hybridMultilevel"/>
    <w:tmpl w:val="E528E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A27A19"/>
    <w:multiLevelType w:val="hybridMultilevel"/>
    <w:tmpl w:val="ABA2F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23C1E"/>
    <w:multiLevelType w:val="hybridMultilevel"/>
    <w:tmpl w:val="22CC4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12724"/>
    <w:multiLevelType w:val="hybridMultilevel"/>
    <w:tmpl w:val="79286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pStyle w:val="bersch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6" w15:restartNumberingAfterBreak="0">
    <w:nsid w:val="672300B2"/>
    <w:multiLevelType w:val="multilevel"/>
    <w:tmpl w:val="989643A2"/>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7" w15:restartNumberingAfterBreak="0">
    <w:nsid w:val="68457141"/>
    <w:multiLevelType w:val="hybridMultilevel"/>
    <w:tmpl w:val="2ED4C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6"/>
  </w:num>
  <w:num w:numId="38">
    <w:abstractNumId w:val="5"/>
  </w:num>
  <w:num w:numId="39">
    <w:abstractNumId w:val="5"/>
  </w:num>
  <w:num w:numId="40">
    <w:abstractNumId w:val="5"/>
  </w:num>
  <w:num w:numId="41">
    <w:abstractNumId w:val="9"/>
  </w:num>
  <w:num w:numId="42">
    <w:abstractNumId w:val="8"/>
  </w:num>
  <w:num w:numId="43">
    <w:abstractNumId w:val="0"/>
  </w:num>
  <w:num w:numId="44">
    <w:abstractNumId w:val="7"/>
  </w:num>
  <w:num w:numId="45">
    <w:abstractNumId w:val="2"/>
  </w:num>
  <w:num w:numId="46">
    <w:abstractNumId w:val="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135FB"/>
    <w:rsid w:val="0001456C"/>
    <w:rsid w:val="00015596"/>
    <w:rsid w:val="000178E5"/>
    <w:rsid w:val="00030BEA"/>
    <w:rsid w:val="00031075"/>
    <w:rsid w:val="00032274"/>
    <w:rsid w:val="0003774B"/>
    <w:rsid w:val="000379AE"/>
    <w:rsid w:val="00052A07"/>
    <w:rsid w:val="00055840"/>
    <w:rsid w:val="00056E22"/>
    <w:rsid w:val="00067BA9"/>
    <w:rsid w:val="00073896"/>
    <w:rsid w:val="000820B9"/>
    <w:rsid w:val="000A04FA"/>
    <w:rsid w:val="000A614F"/>
    <w:rsid w:val="000B1FC2"/>
    <w:rsid w:val="000B2136"/>
    <w:rsid w:val="000B4AC6"/>
    <w:rsid w:val="000D27F4"/>
    <w:rsid w:val="000E0B6B"/>
    <w:rsid w:val="000E543E"/>
    <w:rsid w:val="000F5084"/>
    <w:rsid w:val="00104724"/>
    <w:rsid w:val="00125022"/>
    <w:rsid w:val="00131226"/>
    <w:rsid w:val="001352C5"/>
    <w:rsid w:val="00140538"/>
    <w:rsid w:val="00157924"/>
    <w:rsid w:val="001656A5"/>
    <w:rsid w:val="001676B0"/>
    <w:rsid w:val="001702AB"/>
    <w:rsid w:val="00171998"/>
    <w:rsid w:val="001731B5"/>
    <w:rsid w:val="00196E13"/>
    <w:rsid w:val="001A2880"/>
    <w:rsid w:val="001B28FF"/>
    <w:rsid w:val="001B74F1"/>
    <w:rsid w:val="001C5204"/>
    <w:rsid w:val="001D7D16"/>
    <w:rsid w:val="001E16EE"/>
    <w:rsid w:val="001F2B9D"/>
    <w:rsid w:val="001F3183"/>
    <w:rsid w:val="001F79A9"/>
    <w:rsid w:val="001F7A9F"/>
    <w:rsid w:val="00216488"/>
    <w:rsid w:val="00232468"/>
    <w:rsid w:val="00241B09"/>
    <w:rsid w:val="00243B03"/>
    <w:rsid w:val="002469BA"/>
    <w:rsid w:val="002500E5"/>
    <w:rsid w:val="00251734"/>
    <w:rsid w:val="00251FFE"/>
    <w:rsid w:val="00254225"/>
    <w:rsid w:val="00277DC7"/>
    <w:rsid w:val="002809DD"/>
    <w:rsid w:val="002836AE"/>
    <w:rsid w:val="00285E84"/>
    <w:rsid w:val="0029435E"/>
    <w:rsid w:val="002B4879"/>
    <w:rsid w:val="002B4DD5"/>
    <w:rsid w:val="002D0F00"/>
    <w:rsid w:val="002D7636"/>
    <w:rsid w:val="002E48DE"/>
    <w:rsid w:val="002F7FC8"/>
    <w:rsid w:val="003266D3"/>
    <w:rsid w:val="00344422"/>
    <w:rsid w:val="00352CC7"/>
    <w:rsid w:val="0036073D"/>
    <w:rsid w:val="0036629C"/>
    <w:rsid w:val="0037018C"/>
    <w:rsid w:val="00376A6D"/>
    <w:rsid w:val="00377D4F"/>
    <w:rsid w:val="003852F5"/>
    <w:rsid w:val="003872EE"/>
    <w:rsid w:val="003A1380"/>
    <w:rsid w:val="003A1434"/>
    <w:rsid w:val="003C0F51"/>
    <w:rsid w:val="003E7D3F"/>
    <w:rsid w:val="003F5E61"/>
    <w:rsid w:val="0041172F"/>
    <w:rsid w:val="0042517B"/>
    <w:rsid w:val="0043287B"/>
    <w:rsid w:val="00434F34"/>
    <w:rsid w:val="004424C1"/>
    <w:rsid w:val="00472DDF"/>
    <w:rsid w:val="00483132"/>
    <w:rsid w:val="00485FB2"/>
    <w:rsid w:val="00487191"/>
    <w:rsid w:val="00490DD6"/>
    <w:rsid w:val="00491171"/>
    <w:rsid w:val="004A5BA0"/>
    <w:rsid w:val="004A751C"/>
    <w:rsid w:val="004D5463"/>
    <w:rsid w:val="004E77D0"/>
    <w:rsid w:val="004E789F"/>
    <w:rsid w:val="004F05E1"/>
    <w:rsid w:val="004F6C20"/>
    <w:rsid w:val="00500F3E"/>
    <w:rsid w:val="0051203A"/>
    <w:rsid w:val="005176C3"/>
    <w:rsid w:val="0052049D"/>
    <w:rsid w:val="005213DD"/>
    <w:rsid w:val="005332A0"/>
    <w:rsid w:val="00550C2D"/>
    <w:rsid w:val="00562501"/>
    <w:rsid w:val="005706EA"/>
    <w:rsid w:val="00587A10"/>
    <w:rsid w:val="00591E3A"/>
    <w:rsid w:val="005B36CD"/>
    <w:rsid w:val="005C0086"/>
    <w:rsid w:val="005C02BF"/>
    <w:rsid w:val="005D68C4"/>
    <w:rsid w:val="005E1506"/>
    <w:rsid w:val="005F2CF2"/>
    <w:rsid w:val="00603181"/>
    <w:rsid w:val="006204B5"/>
    <w:rsid w:val="00621CA6"/>
    <w:rsid w:val="006305E5"/>
    <w:rsid w:val="00641858"/>
    <w:rsid w:val="00653AF5"/>
    <w:rsid w:val="006716B7"/>
    <w:rsid w:val="00674460"/>
    <w:rsid w:val="006B403E"/>
    <w:rsid w:val="006B443C"/>
    <w:rsid w:val="006B4AE8"/>
    <w:rsid w:val="006E601A"/>
    <w:rsid w:val="006F58F2"/>
    <w:rsid w:val="007000A8"/>
    <w:rsid w:val="007051C8"/>
    <w:rsid w:val="00717D7E"/>
    <w:rsid w:val="00723B44"/>
    <w:rsid w:val="00727209"/>
    <w:rsid w:val="00731940"/>
    <w:rsid w:val="00733E91"/>
    <w:rsid w:val="00752D90"/>
    <w:rsid w:val="00756E00"/>
    <w:rsid w:val="00757B1B"/>
    <w:rsid w:val="00761C8F"/>
    <w:rsid w:val="00780AE2"/>
    <w:rsid w:val="0078316C"/>
    <w:rsid w:val="007900EE"/>
    <w:rsid w:val="00791378"/>
    <w:rsid w:val="00796F19"/>
    <w:rsid w:val="007A32DA"/>
    <w:rsid w:val="007A4250"/>
    <w:rsid w:val="007A5C52"/>
    <w:rsid w:val="007D2F69"/>
    <w:rsid w:val="007E1056"/>
    <w:rsid w:val="007E1427"/>
    <w:rsid w:val="007E6C91"/>
    <w:rsid w:val="007F1F6B"/>
    <w:rsid w:val="00815904"/>
    <w:rsid w:val="00816C9E"/>
    <w:rsid w:val="00820572"/>
    <w:rsid w:val="0082744F"/>
    <w:rsid w:val="0083600E"/>
    <w:rsid w:val="00844581"/>
    <w:rsid w:val="00865DAC"/>
    <w:rsid w:val="00872F23"/>
    <w:rsid w:val="0087746B"/>
    <w:rsid w:val="00880177"/>
    <w:rsid w:val="00880E10"/>
    <w:rsid w:val="00880FF4"/>
    <w:rsid w:val="00883251"/>
    <w:rsid w:val="008D1A10"/>
    <w:rsid w:val="008D5F61"/>
    <w:rsid w:val="008E3050"/>
    <w:rsid w:val="008E4FDE"/>
    <w:rsid w:val="008E59C5"/>
    <w:rsid w:val="008E6080"/>
    <w:rsid w:val="008F1605"/>
    <w:rsid w:val="008F1F2A"/>
    <w:rsid w:val="009118C5"/>
    <w:rsid w:val="00922B74"/>
    <w:rsid w:val="00950412"/>
    <w:rsid w:val="00951DE5"/>
    <w:rsid w:val="00956A29"/>
    <w:rsid w:val="00970301"/>
    <w:rsid w:val="0097755B"/>
    <w:rsid w:val="009829C5"/>
    <w:rsid w:val="00993586"/>
    <w:rsid w:val="00994D9D"/>
    <w:rsid w:val="009968CC"/>
    <w:rsid w:val="009968FA"/>
    <w:rsid w:val="009A16CA"/>
    <w:rsid w:val="009A68F9"/>
    <w:rsid w:val="009B43F9"/>
    <w:rsid w:val="009B6F93"/>
    <w:rsid w:val="009D14BC"/>
    <w:rsid w:val="009D1890"/>
    <w:rsid w:val="00A14327"/>
    <w:rsid w:val="00A178F1"/>
    <w:rsid w:val="00A272BD"/>
    <w:rsid w:val="00A32D90"/>
    <w:rsid w:val="00A45942"/>
    <w:rsid w:val="00A50CF1"/>
    <w:rsid w:val="00A54B6A"/>
    <w:rsid w:val="00A553B4"/>
    <w:rsid w:val="00A64BD2"/>
    <w:rsid w:val="00A65B28"/>
    <w:rsid w:val="00A67105"/>
    <w:rsid w:val="00A70416"/>
    <w:rsid w:val="00A7194C"/>
    <w:rsid w:val="00A74971"/>
    <w:rsid w:val="00A80161"/>
    <w:rsid w:val="00A84175"/>
    <w:rsid w:val="00AA349A"/>
    <w:rsid w:val="00AC14DC"/>
    <w:rsid w:val="00AC34E9"/>
    <w:rsid w:val="00AD74A0"/>
    <w:rsid w:val="00AE5BB6"/>
    <w:rsid w:val="00AE7719"/>
    <w:rsid w:val="00B00A7A"/>
    <w:rsid w:val="00B03413"/>
    <w:rsid w:val="00B13A72"/>
    <w:rsid w:val="00B21338"/>
    <w:rsid w:val="00B22318"/>
    <w:rsid w:val="00B34B65"/>
    <w:rsid w:val="00B44F43"/>
    <w:rsid w:val="00B453F8"/>
    <w:rsid w:val="00B50696"/>
    <w:rsid w:val="00B53B99"/>
    <w:rsid w:val="00B56BFA"/>
    <w:rsid w:val="00B6097E"/>
    <w:rsid w:val="00B60C2C"/>
    <w:rsid w:val="00B6541A"/>
    <w:rsid w:val="00B67672"/>
    <w:rsid w:val="00B86F21"/>
    <w:rsid w:val="00BA5F8C"/>
    <w:rsid w:val="00BA7374"/>
    <w:rsid w:val="00BB1DBC"/>
    <w:rsid w:val="00BB276E"/>
    <w:rsid w:val="00BC76BC"/>
    <w:rsid w:val="00BE5132"/>
    <w:rsid w:val="00BE7A1C"/>
    <w:rsid w:val="00BE7B73"/>
    <w:rsid w:val="00BF0375"/>
    <w:rsid w:val="00C006F6"/>
    <w:rsid w:val="00C039F5"/>
    <w:rsid w:val="00C119B0"/>
    <w:rsid w:val="00C15482"/>
    <w:rsid w:val="00C21BC8"/>
    <w:rsid w:val="00C3756D"/>
    <w:rsid w:val="00C63CB0"/>
    <w:rsid w:val="00C651C1"/>
    <w:rsid w:val="00C66A26"/>
    <w:rsid w:val="00C73D95"/>
    <w:rsid w:val="00C820C6"/>
    <w:rsid w:val="00C9300F"/>
    <w:rsid w:val="00C94AA7"/>
    <w:rsid w:val="00CA50C1"/>
    <w:rsid w:val="00CB263B"/>
    <w:rsid w:val="00CD4A11"/>
    <w:rsid w:val="00CE2688"/>
    <w:rsid w:val="00CF3AA3"/>
    <w:rsid w:val="00D11C90"/>
    <w:rsid w:val="00D33D14"/>
    <w:rsid w:val="00D34209"/>
    <w:rsid w:val="00D37BF3"/>
    <w:rsid w:val="00D41F47"/>
    <w:rsid w:val="00D51351"/>
    <w:rsid w:val="00D526CD"/>
    <w:rsid w:val="00D60D53"/>
    <w:rsid w:val="00D63C0C"/>
    <w:rsid w:val="00DA3B14"/>
    <w:rsid w:val="00DB14F5"/>
    <w:rsid w:val="00DB31B6"/>
    <w:rsid w:val="00DB6C7B"/>
    <w:rsid w:val="00DC7792"/>
    <w:rsid w:val="00DD3DA1"/>
    <w:rsid w:val="00DD4496"/>
    <w:rsid w:val="00DE33ED"/>
    <w:rsid w:val="00DF2149"/>
    <w:rsid w:val="00E10E60"/>
    <w:rsid w:val="00E14114"/>
    <w:rsid w:val="00E17AA2"/>
    <w:rsid w:val="00E24549"/>
    <w:rsid w:val="00E2627E"/>
    <w:rsid w:val="00E32A56"/>
    <w:rsid w:val="00E36B53"/>
    <w:rsid w:val="00E42E88"/>
    <w:rsid w:val="00E66F17"/>
    <w:rsid w:val="00E73EF9"/>
    <w:rsid w:val="00E85BEF"/>
    <w:rsid w:val="00E90B1E"/>
    <w:rsid w:val="00E9458F"/>
    <w:rsid w:val="00E96E47"/>
    <w:rsid w:val="00EC5330"/>
    <w:rsid w:val="00EE08D7"/>
    <w:rsid w:val="00EE1A17"/>
    <w:rsid w:val="00EE7959"/>
    <w:rsid w:val="00EF1830"/>
    <w:rsid w:val="00F02589"/>
    <w:rsid w:val="00F147EC"/>
    <w:rsid w:val="00F379EF"/>
    <w:rsid w:val="00F55EE5"/>
    <w:rsid w:val="00F579FC"/>
    <w:rsid w:val="00F677E0"/>
    <w:rsid w:val="00F67BF6"/>
    <w:rsid w:val="00F744E2"/>
    <w:rsid w:val="00F74F9B"/>
    <w:rsid w:val="00F9020E"/>
    <w:rsid w:val="00FC16E6"/>
    <w:rsid w:val="00FC3EC3"/>
    <w:rsid w:val="00FE0C67"/>
    <w:rsid w:val="00FF4075"/>
    <w:rsid w:val="00FF43D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3ED1"/>
  <w15:docId w15:val="{4B36CA3E-E40D-4C4A-B038-9795A88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News Gothic" w:hAnsi="News Gothic"/>
    </w:rPr>
  </w:style>
  <w:style w:type="paragraph" w:styleId="berschrift1">
    <w:name w:val="heading 1"/>
    <w:basedOn w:val="Standard"/>
    <w:next w:val="Standard"/>
    <w:qFormat/>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berschrift2">
    <w:name w:val="heading 2"/>
    <w:basedOn w:val="berschrift1"/>
    <w:next w:val="Standard"/>
    <w:qFormat/>
    <w:pPr>
      <w:numPr>
        <w:ilvl w:val="1"/>
        <w:numId w:val="32"/>
      </w:numPr>
      <w:tabs>
        <w:tab w:val="clear" w:pos="576"/>
        <w:tab w:val="num" w:pos="737"/>
      </w:tabs>
      <w:ind w:left="737" w:hanging="737"/>
      <w:outlineLvl w:val="1"/>
    </w:pPr>
    <w:rPr>
      <w:sz w:val="40"/>
    </w:rPr>
  </w:style>
  <w:style w:type="paragraph" w:styleId="berschrift3">
    <w:name w:val="heading 3"/>
    <w:basedOn w:val="berschrift2"/>
    <w:next w:val="Standard"/>
    <w:qFormat/>
    <w:pPr>
      <w:numPr>
        <w:ilvl w:val="2"/>
        <w:numId w:val="33"/>
      </w:numPr>
      <w:tabs>
        <w:tab w:val="clear" w:pos="1080"/>
        <w:tab w:val="num" w:pos="1021"/>
      </w:tabs>
      <w:ind w:left="1021" w:hanging="1021"/>
      <w:outlineLvl w:val="2"/>
    </w:pPr>
    <w:rPr>
      <w:sz w:val="36"/>
    </w:rPr>
  </w:style>
  <w:style w:type="paragraph" w:styleId="berschrift4">
    <w:name w:val="heading 4"/>
    <w:basedOn w:val="berschrift3"/>
    <w:next w:val="Standard"/>
    <w:qFormat/>
    <w:pPr>
      <w:numPr>
        <w:ilvl w:val="3"/>
        <w:numId w:val="34"/>
      </w:numPr>
      <w:tabs>
        <w:tab w:val="clear" w:pos="1080"/>
        <w:tab w:val="num" w:pos="1191"/>
      </w:tabs>
      <w:ind w:left="1191" w:hanging="1191"/>
      <w:outlineLvl w:val="3"/>
    </w:pPr>
    <w:rPr>
      <w:rFonts w:ascii="News Gothic" w:hAnsi="News Gothic"/>
      <w:b/>
      <w:sz w:val="28"/>
    </w:rPr>
  </w:style>
  <w:style w:type="paragraph" w:styleId="berschrift5">
    <w:name w:val="heading 5"/>
    <w:basedOn w:val="berschrift4"/>
    <w:next w:val="Standard"/>
    <w:qFormat/>
    <w:pPr>
      <w:numPr>
        <w:ilvl w:val="4"/>
        <w:numId w:val="35"/>
      </w:numPr>
      <w:tabs>
        <w:tab w:val="clear" w:pos="1080"/>
        <w:tab w:val="num" w:pos="1276"/>
      </w:tabs>
      <w:ind w:left="1276" w:hanging="1276"/>
      <w:outlineLvl w:val="4"/>
    </w:pPr>
    <w:rPr>
      <w:sz w:val="24"/>
    </w:rPr>
  </w:style>
  <w:style w:type="paragraph" w:styleId="berschrift6">
    <w:name w:val="heading 6"/>
    <w:basedOn w:val="berschrift5"/>
    <w:next w:val="Standard"/>
    <w:qFormat/>
    <w:pPr>
      <w:numPr>
        <w:ilvl w:val="5"/>
        <w:numId w:val="36"/>
      </w:numPr>
      <w:tabs>
        <w:tab w:val="clear" w:pos="1440"/>
        <w:tab w:val="num" w:pos="1418"/>
      </w:tabs>
      <w:ind w:left="1418" w:hanging="1418"/>
      <w:outlineLvl w:val="5"/>
    </w:pPr>
    <w:rPr>
      <w:b w:val="0"/>
    </w:rPr>
  </w:style>
  <w:style w:type="paragraph" w:styleId="berschrift7">
    <w:name w:val="heading 7"/>
    <w:basedOn w:val="Standard"/>
    <w:next w:val="Standard"/>
    <w:qFormat/>
    <w:pPr>
      <w:keepNext/>
      <w:jc w:val="center"/>
      <w:outlineLvl w:val="6"/>
    </w:pPr>
    <w:rPr>
      <w:b/>
      <w:sz w:val="28"/>
    </w:rPr>
  </w:style>
  <w:style w:type="paragraph" w:styleId="berschrift8">
    <w:name w:val="heading 8"/>
    <w:basedOn w:val="Standard"/>
    <w:next w:val="Standard"/>
    <w:qFormat/>
    <w:pPr>
      <w:keepNext/>
      <w:jc w:val="center"/>
      <w:outlineLvl w:val="7"/>
    </w:pPr>
    <w:rPr>
      <w:b/>
      <w:color w:val="00FFFF"/>
      <w:sz w:val="28"/>
    </w:rPr>
  </w:style>
  <w:style w:type="paragraph" w:styleId="berschrift9">
    <w:name w:val="heading 9"/>
    <w:basedOn w:val="Standard"/>
    <w:next w:val="Standard"/>
    <w:qFormat/>
    <w:pPr>
      <w:keepNext/>
      <w:ind w:right="2374"/>
      <w:outlineLvl w:val="8"/>
    </w:pPr>
    <w:rPr>
      <w:rFonts w:ascii="Arial MT" w:hAnsi="Arial M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cs="Arial"/>
    </w:rPr>
  </w:style>
  <w:style w:type="paragraph" w:styleId="Fuzeile">
    <w:name w:val="footer"/>
    <w:basedOn w:val="Standard"/>
    <w:link w:val="FuzeileZchn"/>
    <w:uiPriority w:val="2"/>
    <w:pPr>
      <w:tabs>
        <w:tab w:val="center" w:pos="4820"/>
        <w:tab w:val="right" w:pos="9639"/>
      </w:tabs>
    </w:pPr>
    <w:rPr>
      <w:sz w:val="12"/>
    </w:rPr>
  </w:style>
  <w:style w:type="paragraph" w:customStyle="1" w:styleId="Standard-Prsentation">
    <w:name w:val="Standard-Präsentation"/>
    <w:basedOn w:val="Standard"/>
    <w:rPr>
      <w:sz w:val="28"/>
    </w:rPr>
  </w:style>
  <w:style w:type="paragraph" w:customStyle="1" w:styleId="Feldbezeichnung">
    <w:name w:val="Feldbezeichnung"/>
    <w:basedOn w:val="Kopfzeile"/>
    <w:rPr>
      <w:sz w:val="18"/>
    </w:rPr>
  </w:style>
  <w:style w:type="character" w:styleId="Seitenzahl">
    <w:name w:val="page number"/>
    <w:rPr>
      <w:rFonts w:ascii="News Gothic" w:hAnsi="News Gothic"/>
      <w:sz w:val="16"/>
    </w:rPr>
  </w:style>
  <w:style w:type="paragraph" w:customStyle="1" w:styleId="Firmenbezeichnung">
    <w:name w:val="Firmenbezeichnung"/>
    <w:basedOn w:val="Kopfzeile"/>
    <w:pPr>
      <w:spacing w:before="57" w:after="567"/>
    </w:pPr>
  </w:style>
  <w:style w:type="paragraph" w:customStyle="1" w:styleId="Import-Font">
    <w:name w:val="Import-Font"/>
    <w:basedOn w:val="Textkrper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Standard"/>
    <w:pPr>
      <w:numPr>
        <w:numId w:val="40"/>
      </w:numPr>
    </w:pPr>
  </w:style>
  <w:style w:type="paragraph" w:styleId="Textkrper2">
    <w:name w:val="Body Text 2"/>
    <w:basedOn w:val="Standard"/>
    <w:pPr>
      <w:spacing w:after="120" w:line="480" w:lineRule="auto"/>
    </w:pPr>
  </w:style>
  <w:style w:type="paragraph" w:customStyle="1" w:styleId="Schild2">
    <w:name w:val="Schild 2"/>
    <w:basedOn w:val="Standard"/>
    <w:pPr>
      <w:spacing w:before="60"/>
      <w:ind w:left="567" w:right="113"/>
    </w:pPr>
    <w:rPr>
      <w:rFonts w:ascii="Franklin Gothic Condensed" w:hAnsi="Franklin Gothic Condensed"/>
      <w:sz w:val="36"/>
    </w:rPr>
  </w:style>
  <w:style w:type="paragraph" w:customStyle="1" w:styleId="Schild1">
    <w:name w:val="Schild 1"/>
    <w:basedOn w:val="Standard"/>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Standard"/>
    <w:autoRedefine/>
    <w:pPr>
      <w:spacing w:before="480"/>
      <w:jc w:val="center"/>
    </w:pPr>
    <w:rPr>
      <w:rFonts w:ascii="Franklin Gothic Condensed" w:hAnsi="Franklin Gothic Condensed"/>
      <w:sz w:val="36"/>
    </w:rPr>
  </w:style>
  <w:style w:type="paragraph" w:customStyle="1" w:styleId="Presse-Titel">
    <w:name w:val="Presse-Titel"/>
    <w:basedOn w:val="Standard"/>
    <w:next w:val="Presse-Standard"/>
    <w:pPr>
      <w:spacing w:line="720" w:lineRule="auto"/>
      <w:jc w:val="both"/>
    </w:pPr>
    <w:rPr>
      <w:rFonts w:ascii="Arial MT" w:hAnsi="Arial MT"/>
      <w:b/>
      <w:sz w:val="24"/>
    </w:rPr>
  </w:style>
  <w:style w:type="paragraph" w:customStyle="1" w:styleId="Presse-Information">
    <w:name w:val="Presse-Information"/>
    <w:basedOn w:val="Standard"/>
    <w:pPr>
      <w:pBdr>
        <w:bottom w:val="single" w:sz="4" w:space="1" w:color="auto"/>
      </w:pBdr>
      <w:tabs>
        <w:tab w:val="right" w:pos="9072"/>
      </w:tabs>
    </w:pPr>
    <w:rPr>
      <w:rFonts w:ascii="Arial MT" w:hAnsi="Arial MT"/>
      <w:sz w:val="32"/>
    </w:rPr>
  </w:style>
  <w:style w:type="paragraph" w:customStyle="1" w:styleId="Presse-Fuzeile">
    <w:name w:val="Presse-Fußzeile"/>
    <w:basedOn w:val="Standard"/>
    <w:pPr>
      <w:pBdr>
        <w:bottom w:val="single" w:sz="4" w:space="1" w:color="auto"/>
      </w:pBdr>
      <w:tabs>
        <w:tab w:val="right" w:pos="9072"/>
      </w:tabs>
    </w:pPr>
    <w:rPr>
      <w:rFonts w:ascii="Arial MT" w:hAnsi="Arial MT"/>
      <w:sz w:val="14"/>
    </w:rPr>
  </w:style>
  <w:style w:type="paragraph" w:customStyle="1" w:styleId="Presse-Standard">
    <w:name w:val="Presse-Standard"/>
    <w:basedOn w:val="Standard"/>
    <w:link w:val="Presse-StandardZchn"/>
    <w:qFormat/>
    <w:pPr>
      <w:spacing w:line="360" w:lineRule="auto"/>
      <w:jc w:val="both"/>
    </w:pPr>
    <w:rPr>
      <w:rFonts w:ascii="Arial" w:hAnsi="Arial" w:cs="Arial"/>
      <w:bCs/>
      <w:sz w:val="24"/>
    </w:rPr>
  </w:style>
  <w:style w:type="paragraph" w:customStyle="1" w:styleId="Presse-Untertitel">
    <w:name w:val="Presse-Untertitel"/>
    <w:basedOn w:val="Standard"/>
    <w:next w:val="Presse-Titel"/>
    <w:pPr>
      <w:spacing w:line="720" w:lineRule="auto"/>
      <w:jc w:val="both"/>
    </w:pPr>
    <w:rPr>
      <w:rFonts w:ascii="Arial MT" w:hAnsi="Arial MT"/>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Hyperlink">
    <w:name w:val="Hyperlink"/>
    <w:rPr>
      <w:color w:val="0000FF"/>
      <w:u w:val="single"/>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character" w:customStyle="1" w:styleId="FuzeileZchn">
    <w:name w:val="Fußzeile Zchn"/>
    <w:basedOn w:val="Absatz-Standardschriftart"/>
    <w:link w:val="Fuzeile"/>
    <w:uiPriority w:val="2"/>
    <w:rsid w:val="00376A6D"/>
    <w:rPr>
      <w:rFonts w:ascii="News Gothic" w:hAnsi="News Gothic"/>
      <w:sz w:val="12"/>
    </w:rPr>
  </w:style>
  <w:style w:type="character" w:customStyle="1" w:styleId="Presse-StandardZchn">
    <w:name w:val="Presse-Standard Zchn"/>
    <w:link w:val="Presse-Standard"/>
    <w:rsid w:val="00376A6D"/>
    <w:rPr>
      <w:rFonts w:ascii="Arial" w:hAnsi="Arial" w:cs="Arial"/>
      <w:bCs/>
      <w:sz w:val="24"/>
    </w:rPr>
  </w:style>
  <w:style w:type="paragraph" w:styleId="Funotentext">
    <w:name w:val="footnote text"/>
    <w:basedOn w:val="Standard"/>
    <w:link w:val="FunotentextZchn"/>
    <w:uiPriority w:val="99"/>
    <w:semiHidden/>
    <w:unhideWhenUsed/>
    <w:rsid w:val="00CB263B"/>
  </w:style>
  <w:style w:type="character" w:customStyle="1" w:styleId="FunotentextZchn">
    <w:name w:val="Fußnotentext Zchn"/>
    <w:basedOn w:val="Absatz-Standardschriftart"/>
    <w:link w:val="Funotentext"/>
    <w:uiPriority w:val="99"/>
    <w:semiHidden/>
    <w:rsid w:val="00CB263B"/>
    <w:rPr>
      <w:rFonts w:ascii="News Gothic" w:hAnsi="News Gothic"/>
    </w:rPr>
  </w:style>
  <w:style w:type="character" w:styleId="Funotenzeichen">
    <w:name w:val="footnote reference"/>
    <w:basedOn w:val="Absatz-Standardschriftart"/>
    <w:uiPriority w:val="99"/>
    <w:unhideWhenUsed/>
    <w:rsid w:val="00CB263B"/>
    <w:rPr>
      <w:vertAlign w:val="superscript"/>
    </w:rPr>
  </w:style>
  <w:style w:type="paragraph" w:styleId="berarbeitung">
    <w:name w:val="Revision"/>
    <w:hidden/>
    <w:uiPriority w:val="99"/>
    <w:semiHidden/>
    <w:rsid w:val="00E9458F"/>
    <w:rPr>
      <w:rFonts w:ascii="News Gothic" w:hAnsi="New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room.porsche.com/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4E46-1025-4100-8CFA-4F7E98B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1922</Words>
  <Characters>12113</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14007</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Lejla Jahi</cp:lastModifiedBy>
  <cp:revision>6</cp:revision>
  <cp:lastPrinted>2019-08-26T12:58:00Z</cp:lastPrinted>
  <dcterms:created xsi:type="dcterms:W3CDTF">2021-10-27T07:08:00Z</dcterms:created>
  <dcterms:modified xsi:type="dcterms:W3CDTF">2022-01-18T09:53:00Z</dcterms:modified>
  <cp:category>Formulare</cp:category>
</cp:coreProperties>
</file>